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755" w:rsidRDefault="000E4755" w:rsidP="000E4755">
      <w:pPr>
        <w:pStyle w:val="a3"/>
        <w:shd w:val="clear" w:color="auto" w:fill="FFFFFF"/>
        <w:spacing w:before="78" w:beforeAutospacing="0" w:after="182" w:afterAutospacing="0"/>
        <w:jc w:val="center"/>
        <w:rPr>
          <w:rFonts w:ascii="Montserrat" w:hAnsi="Montserrat"/>
          <w:color w:val="273350"/>
          <w:sz w:val="36"/>
          <w:szCs w:val="36"/>
        </w:rPr>
      </w:pPr>
      <w:r>
        <w:rPr>
          <w:rStyle w:val="a4"/>
          <w:rFonts w:ascii="Montserrat" w:hAnsi="Montserrat"/>
          <w:color w:val="273350"/>
          <w:sz w:val="36"/>
          <w:szCs w:val="36"/>
        </w:rPr>
        <w:t>Объявление</w:t>
      </w:r>
    </w:p>
    <w:p w:rsidR="000E4755" w:rsidRDefault="000E4755" w:rsidP="000E4755">
      <w:pPr>
        <w:pStyle w:val="a3"/>
        <w:shd w:val="clear" w:color="auto" w:fill="FFFFFF"/>
        <w:spacing w:before="78" w:beforeAutospacing="0" w:after="182" w:afterAutospacing="0"/>
        <w:jc w:val="center"/>
        <w:rPr>
          <w:rFonts w:ascii="Montserrat" w:hAnsi="Montserrat"/>
          <w:color w:val="273350"/>
          <w:sz w:val="36"/>
          <w:szCs w:val="36"/>
        </w:rPr>
      </w:pPr>
      <w:r>
        <w:rPr>
          <w:rStyle w:val="a4"/>
          <w:rFonts w:ascii="Montserrat" w:hAnsi="Montserrat"/>
          <w:color w:val="273350"/>
          <w:sz w:val="36"/>
          <w:szCs w:val="36"/>
        </w:rPr>
        <w:t>К сведению граждан!</w:t>
      </w:r>
    </w:p>
    <w:p w:rsidR="000E4755" w:rsidRDefault="007446E7" w:rsidP="000E4755">
      <w:pPr>
        <w:pStyle w:val="a3"/>
        <w:shd w:val="clear" w:color="auto" w:fill="FFFFFF"/>
        <w:spacing w:before="78" w:beforeAutospacing="0" w:after="182" w:afterAutospacing="0"/>
        <w:jc w:val="both"/>
        <w:rPr>
          <w:rFonts w:ascii="Montserrat" w:hAnsi="Montserrat"/>
          <w:color w:val="273350"/>
          <w:sz w:val="36"/>
          <w:szCs w:val="36"/>
        </w:rPr>
      </w:pPr>
      <w:r>
        <w:rPr>
          <w:rFonts w:ascii="Montserrat" w:hAnsi="Montserrat"/>
          <w:color w:val="273350"/>
          <w:sz w:val="36"/>
          <w:szCs w:val="36"/>
        </w:rPr>
        <w:t>  31</w:t>
      </w:r>
      <w:r w:rsidR="000E4755">
        <w:rPr>
          <w:rFonts w:ascii="Montserrat" w:hAnsi="Montserrat"/>
          <w:color w:val="273350"/>
          <w:sz w:val="36"/>
          <w:szCs w:val="36"/>
        </w:rPr>
        <w:t>.0</w:t>
      </w:r>
      <w:r>
        <w:rPr>
          <w:rFonts w:ascii="Montserrat" w:hAnsi="Montserrat"/>
          <w:color w:val="273350"/>
          <w:sz w:val="36"/>
          <w:szCs w:val="36"/>
        </w:rPr>
        <w:t>3</w:t>
      </w:r>
      <w:r w:rsidR="000E4755">
        <w:rPr>
          <w:rFonts w:ascii="Montserrat" w:hAnsi="Montserrat"/>
          <w:color w:val="273350"/>
          <w:sz w:val="36"/>
          <w:szCs w:val="36"/>
        </w:rPr>
        <w:t xml:space="preserve">.2025 г. в </w:t>
      </w:r>
      <w:r>
        <w:rPr>
          <w:rFonts w:ascii="Montserrat" w:hAnsi="Montserrat"/>
          <w:color w:val="273350"/>
          <w:sz w:val="36"/>
          <w:szCs w:val="36"/>
        </w:rPr>
        <w:t>9</w:t>
      </w:r>
      <w:r w:rsidR="000E4755">
        <w:rPr>
          <w:rFonts w:ascii="Montserrat" w:hAnsi="Montserrat"/>
          <w:color w:val="273350"/>
          <w:sz w:val="36"/>
          <w:szCs w:val="36"/>
        </w:rPr>
        <w:t xml:space="preserve">-00 в  здании  администрации </w:t>
      </w:r>
      <w:proofErr w:type="spellStart"/>
      <w:r>
        <w:rPr>
          <w:rFonts w:ascii="Montserrat" w:hAnsi="Montserrat"/>
          <w:color w:val="273350"/>
          <w:sz w:val="36"/>
          <w:szCs w:val="36"/>
        </w:rPr>
        <w:t>Залиманского</w:t>
      </w:r>
      <w:proofErr w:type="spellEnd"/>
      <w:r w:rsidR="000E4755">
        <w:rPr>
          <w:rFonts w:ascii="Montserrat" w:hAnsi="Montserrat"/>
          <w:color w:val="273350"/>
          <w:sz w:val="36"/>
          <w:szCs w:val="36"/>
        </w:rPr>
        <w:t xml:space="preserve"> сельского поселения состоятся публичные слушания по вопросу  «Об исполнении бюджета </w:t>
      </w:r>
      <w:proofErr w:type="spellStart"/>
      <w:r>
        <w:rPr>
          <w:rFonts w:ascii="Montserrat" w:hAnsi="Montserrat"/>
          <w:color w:val="273350"/>
          <w:sz w:val="36"/>
          <w:szCs w:val="36"/>
        </w:rPr>
        <w:t>Залиманского</w:t>
      </w:r>
      <w:proofErr w:type="spellEnd"/>
      <w:r w:rsidR="000E4755">
        <w:rPr>
          <w:rFonts w:ascii="Montserrat" w:hAnsi="Montserrat"/>
          <w:color w:val="273350"/>
          <w:sz w:val="36"/>
          <w:szCs w:val="36"/>
        </w:rPr>
        <w:t xml:space="preserve"> сельского поселения за 2024 год».</w:t>
      </w:r>
    </w:p>
    <w:p w:rsidR="000E4755" w:rsidRDefault="000E4755" w:rsidP="000E4755">
      <w:pPr>
        <w:rPr>
          <w:sz w:val="36"/>
          <w:szCs w:val="36"/>
        </w:rPr>
      </w:pPr>
    </w:p>
    <w:p w:rsidR="00B6356E" w:rsidRDefault="00B6356E"/>
    <w:sectPr w:rsidR="00B6356E" w:rsidSect="00B63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755"/>
    <w:rsid w:val="000E4755"/>
    <w:rsid w:val="007446E7"/>
    <w:rsid w:val="00767B43"/>
    <w:rsid w:val="00B63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755"/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47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0E475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2025-05-06T06:50:00Z</dcterms:created>
  <dcterms:modified xsi:type="dcterms:W3CDTF">2025-05-06T08:48:00Z</dcterms:modified>
</cp:coreProperties>
</file>