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A1" w:rsidRPr="00CC3EA1" w:rsidRDefault="00CC3EA1" w:rsidP="00CC3EA1">
      <w:pPr>
        <w:pStyle w:val="a3"/>
        <w:spacing w:before="0" w:beforeAutospacing="0" w:after="0" w:afterAutospacing="0"/>
        <w:ind w:left="-142" w:firstLine="284"/>
        <w:jc w:val="center"/>
        <w:rPr>
          <w:b/>
          <w:sz w:val="36"/>
          <w:szCs w:val="28"/>
        </w:rPr>
      </w:pPr>
      <w:r w:rsidRPr="00CC3EA1">
        <w:rPr>
          <w:b/>
          <w:bCs/>
          <w:sz w:val="36"/>
          <w:szCs w:val="28"/>
        </w:rPr>
        <w:t>Обеспечение пожарной безопасности в организации</w:t>
      </w:r>
    </w:p>
    <w:p w:rsidR="00CC3EA1" w:rsidRPr="00CC3EA1" w:rsidRDefault="00CC3EA1" w:rsidP="00CC3EA1">
      <w:pPr>
        <w:pStyle w:val="a3"/>
        <w:spacing w:before="0" w:beforeAutospacing="0" w:after="0" w:afterAutospacing="0"/>
        <w:ind w:left="-142" w:firstLine="284"/>
        <w:jc w:val="both"/>
        <w:rPr>
          <w:sz w:val="36"/>
          <w:szCs w:val="28"/>
        </w:rPr>
      </w:pPr>
    </w:p>
    <w:p w:rsidR="00CC3EA1" w:rsidRDefault="00CC3EA1" w:rsidP="00CC3EA1">
      <w:pPr>
        <w:pStyle w:val="a3"/>
        <w:spacing w:before="0" w:beforeAutospacing="0" w:after="0" w:afterAutospacing="0"/>
        <w:ind w:left="-142" w:firstLine="284"/>
        <w:rPr>
          <w:sz w:val="28"/>
          <w:szCs w:val="28"/>
        </w:rPr>
      </w:pPr>
      <w:r>
        <w:rPr>
          <w:sz w:val="28"/>
          <w:szCs w:val="28"/>
        </w:rPr>
        <w:t xml:space="preserve">     </w:t>
      </w:r>
      <w:r w:rsidRPr="00CC3EA1">
        <w:rPr>
          <w:sz w:val="28"/>
          <w:szCs w:val="28"/>
        </w:rPr>
        <w:t>Основные законодательные акты и нормативные документы:</w:t>
      </w:r>
    </w:p>
    <w:p w:rsidR="00CC3EA1" w:rsidRPr="00CC3EA1" w:rsidRDefault="00CC3EA1" w:rsidP="00CC3EA1">
      <w:pPr>
        <w:pStyle w:val="a3"/>
        <w:spacing w:before="0" w:beforeAutospacing="0" w:after="0" w:afterAutospacing="0"/>
        <w:ind w:left="-142" w:firstLine="284"/>
        <w:rPr>
          <w:sz w:val="28"/>
          <w:szCs w:val="28"/>
        </w:rPr>
      </w:pP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1. Федеральный закон РФ от 21.12.1994 г. № 69-ФЗ «О пожарной безопасности» в редакции Федерального закона РФ от 27.12.1995 г. № 211-Ф.</w:t>
      </w:r>
      <w:r w:rsidRPr="00CC3EA1">
        <w:rPr>
          <w:sz w:val="28"/>
          <w:szCs w:val="28"/>
        </w:rPr>
        <w:br/>
        <w:t>2. Правила пожарной безопасности в Российской Федерации ППБ 01-03. Введены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18.06.2003 г. № 313.</w:t>
      </w:r>
      <w:r w:rsidRPr="00CC3EA1">
        <w:rPr>
          <w:sz w:val="28"/>
          <w:szCs w:val="28"/>
        </w:rPr>
        <w:br/>
        <w:t xml:space="preserve">3. </w:t>
      </w:r>
      <w:proofErr w:type="gramStart"/>
      <w:r w:rsidRPr="00CC3EA1">
        <w:rPr>
          <w:sz w:val="28"/>
          <w:szCs w:val="28"/>
        </w:rPr>
        <w:t>Государственные стандарты системы стандартов безопасности труда (ССБТ), строительные нормы и правила (</w:t>
      </w:r>
      <w:proofErr w:type="spellStart"/>
      <w:r w:rsidRPr="00CC3EA1">
        <w:rPr>
          <w:sz w:val="28"/>
          <w:szCs w:val="28"/>
        </w:rPr>
        <w:t>СНиП</w:t>
      </w:r>
      <w:proofErr w:type="spellEnd"/>
      <w:r w:rsidRPr="00CC3EA1">
        <w:rPr>
          <w:sz w:val="28"/>
          <w:szCs w:val="28"/>
        </w:rPr>
        <w:t>, нормы пожарной безопасности (НПБ) и др.</w:t>
      </w:r>
      <w:r w:rsidRPr="00CC3EA1">
        <w:rPr>
          <w:sz w:val="28"/>
          <w:szCs w:val="28"/>
        </w:rPr>
        <w:br/>
        <w:t>В соответствии с Федеральным законом «О пожарной безопасности» (ст. 2) субъекты РФ вправе разрабатывать и утверждать в пределах своей компетенции нормативные документы по пожарной безопасности, не снижающие требований пожарной безопасности, установленных федеральными нормативными правовыми актами.</w:t>
      </w:r>
      <w:proofErr w:type="gramEnd"/>
      <w:r w:rsidRPr="00CC3EA1">
        <w:rPr>
          <w:sz w:val="28"/>
          <w:szCs w:val="28"/>
        </w:rPr>
        <w:br/>
        <w:t>Нормативное правовое регулирование в области пожарной безопасности осуществляется через нормативные правовые акты, а нормативное регулирование - через нормативные документы.</w:t>
      </w:r>
      <w:r w:rsidRPr="00CC3EA1">
        <w:rPr>
          <w:sz w:val="28"/>
          <w:szCs w:val="28"/>
        </w:rPr>
        <w:br/>
        <w:t>Согласно ст. 20 Федерального закона к нормативным документам по пожарной безопасности относятся стандарты, нормы и правила пожарной безопасности, инструкции и иные документы, содержащие требования пожарной безопасности.</w:t>
      </w:r>
      <w:r w:rsidRPr="00CC3EA1">
        <w:rPr>
          <w:sz w:val="28"/>
          <w:szCs w:val="28"/>
        </w:rPr>
        <w:br/>
        <w:t>Нормативные документы по стандартизации, которые принимаются федеральными органами исполнительной власти и устанавливают или должны устанавливать требования пожарной безопасности, подлежат обязательному согласованию с Государственной противопожарной службой. Порядок разработки, введения в действие и применения других нормативных документов по пожарной безопасности устанавливается Государственной противопожарной службой.</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Виды нормативных правовых документов</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При проектировании, строительстве и эксплуатации зданий, сооружений, технологических установок необходимо учитывать требования пожарной безопасности, изложенные в ряде нормативных правовых документов (государственные стандарты, строительные нормы и правила, правила пожарной безопасности, инструкции и т. п.).</w:t>
      </w:r>
      <w:r w:rsidRPr="00CC3EA1">
        <w:rPr>
          <w:sz w:val="28"/>
          <w:szCs w:val="28"/>
        </w:rPr>
        <w:br/>
        <w:t xml:space="preserve">Названные документы можно классифицировать как общие, т. е. государственные, обязательные для всех министерств и ведомств, объединений и отдельных предприятий и отраслевые, разработанные на основе государственных законодательных и иных актов. Эти документы, в свою очередь, разделяются по своему назначению. Например, Правила пожарной безопасности (ПБ), обобщающие требования различных документов, подлежат соблюдению и исполнению на всех стадиях производственной, коммерческой и другой деятельности. </w:t>
      </w:r>
      <w:proofErr w:type="gramStart"/>
      <w:r w:rsidRPr="00CC3EA1">
        <w:rPr>
          <w:sz w:val="28"/>
          <w:szCs w:val="28"/>
        </w:rPr>
        <w:t>При проектировании объектов к основным документам можно отнести строительные нормы и правила (</w:t>
      </w:r>
      <w:proofErr w:type="spellStart"/>
      <w:r w:rsidRPr="00CC3EA1">
        <w:rPr>
          <w:sz w:val="28"/>
          <w:szCs w:val="28"/>
        </w:rPr>
        <w:t>СНиП</w:t>
      </w:r>
      <w:proofErr w:type="spellEnd"/>
      <w:r w:rsidRPr="00CC3EA1">
        <w:rPr>
          <w:sz w:val="28"/>
          <w:szCs w:val="28"/>
        </w:rPr>
        <w:t>), а при их эксплуатации - правила, инструкции и т. п.</w:t>
      </w:r>
      <w:r w:rsidRPr="00CC3EA1">
        <w:rPr>
          <w:sz w:val="28"/>
          <w:szCs w:val="28"/>
        </w:rPr>
        <w:br/>
      </w:r>
      <w:r w:rsidRPr="00CC3EA1">
        <w:rPr>
          <w:sz w:val="28"/>
          <w:szCs w:val="28"/>
        </w:rPr>
        <w:lastRenderedPageBreak/>
        <w:t>Требования законодательных актов и нормативных правовых документов должны соблюдаться федеральными органами исполнительной власти, предприятиями, учреждениями и организациями всех форм собственности при проектировании, строительстве (реконструкции) и эксплуатации объектов, конструировании машин, механизмов и оборудования, разработке технологических процессов, организации производства и</w:t>
      </w:r>
      <w:proofErr w:type="gramEnd"/>
      <w:r w:rsidRPr="00CC3EA1">
        <w:rPr>
          <w:sz w:val="28"/>
          <w:szCs w:val="28"/>
        </w:rPr>
        <w:t xml:space="preserve"> труда.</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Права, обязанности и ответственность руководителей, должностных лиц и граждан в области пожарной безопасности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Права и обязанности руководителей и должностных лиц</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 соответствии со ст. 37 Федерального закона «О пожарной безопасности» руководители организаций имеют право:</w:t>
      </w:r>
      <w:r w:rsidRPr="00CC3EA1">
        <w:rPr>
          <w:sz w:val="28"/>
          <w:szCs w:val="28"/>
        </w:rPr>
        <w:br/>
        <w:t>— вносить в органы государственной власти и органы местного само управления предложения по обеспечению пожарной безопасности;</w:t>
      </w:r>
      <w:r w:rsidRPr="00CC3EA1">
        <w:rPr>
          <w:sz w:val="28"/>
          <w:szCs w:val="28"/>
        </w:rPr>
        <w:br/>
        <w:t xml:space="preserve">— проводить работы по установлению причин и обстоятельств </w:t>
      </w:r>
      <w:proofErr w:type="spellStart"/>
      <w:proofErr w:type="gramStart"/>
      <w:r w:rsidRPr="00CC3EA1">
        <w:rPr>
          <w:sz w:val="28"/>
          <w:szCs w:val="28"/>
        </w:rPr>
        <w:t>пожа</w:t>
      </w:r>
      <w:proofErr w:type="spellEnd"/>
      <w:r w:rsidRPr="00CC3EA1">
        <w:rPr>
          <w:sz w:val="28"/>
          <w:szCs w:val="28"/>
        </w:rPr>
        <w:t xml:space="preserve"> ров</w:t>
      </w:r>
      <w:proofErr w:type="gramEnd"/>
      <w:r w:rsidRPr="00CC3EA1">
        <w:rPr>
          <w:sz w:val="28"/>
          <w:szCs w:val="28"/>
        </w:rPr>
        <w:t>, происшедших на предприятиях;</w:t>
      </w:r>
      <w:r w:rsidRPr="00CC3EA1">
        <w:rPr>
          <w:sz w:val="28"/>
          <w:szCs w:val="28"/>
        </w:rPr>
        <w:br/>
        <w:t>— устанавливать меры социального и экономического стимулирования обеспечения пожарной безопасности;</w:t>
      </w:r>
      <w:r w:rsidRPr="00CC3EA1">
        <w:rPr>
          <w:sz w:val="28"/>
          <w:szCs w:val="28"/>
        </w:rPr>
        <w:br/>
        <w:t xml:space="preserve">— получать информацию по вопросам пожарной безопасности, в том числе в установленном порядке от органов управления и подразделений </w:t>
      </w:r>
      <w:proofErr w:type="gramStart"/>
      <w:r w:rsidRPr="00CC3EA1">
        <w:rPr>
          <w:sz w:val="28"/>
          <w:szCs w:val="28"/>
        </w:rPr>
        <w:t xml:space="preserve">по </w:t>
      </w:r>
      <w:proofErr w:type="spellStart"/>
      <w:r w:rsidRPr="00CC3EA1">
        <w:rPr>
          <w:sz w:val="28"/>
          <w:szCs w:val="28"/>
        </w:rPr>
        <w:t>жарной</w:t>
      </w:r>
      <w:proofErr w:type="spellEnd"/>
      <w:proofErr w:type="gramEnd"/>
      <w:r w:rsidRPr="00CC3EA1">
        <w:rPr>
          <w:sz w:val="28"/>
          <w:szCs w:val="28"/>
        </w:rPr>
        <w:t xml:space="preserve"> охраны.</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Обязанности руководителей</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Ответственность за пожарную безопасность организации возлагается на руководителей организации.</w:t>
      </w:r>
      <w:r w:rsidRPr="00CC3EA1">
        <w:rPr>
          <w:sz w:val="28"/>
          <w:szCs w:val="28"/>
        </w:rPr>
        <w:br/>
        <w:t>Руководители организации обязаны назначить должностных лиц, ответственных за пожарную безопасность отдельных объектов (цехов, участков, лабораторий, складов и т. п.). В обязанности руководителей организаций входят:</w:t>
      </w:r>
      <w:r w:rsidRPr="00CC3EA1">
        <w:rPr>
          <w:sz w:val="28"/>
          <w:szCs w:val="28"/>
        </w:rPr>
        <w:br/>
        <w:t>— организация пожарной охраны объекта;</w:t>
      </w:r>
      <w:r w:rsidRPr="00CC3EA1">
        <w:rPr>
          <w:sz w:val="28"/>
          <w:szCs w:val="28"/>
        </w:rPr>
        <w:br/>
        <w:t>— организация обучения рабочих и служащих правилам пожарной безопасности;</w:t>
      </w:r>
      <w:r w:rsidRPr="00CC3EA1">
        <w:rPr>
          <w:sz w:val="28"/>
          <w:szCs w:val="28"/>
        </w:rPr>
        <w:br/>
        <w:t>— разработка перспективных планов внедрения пожаротушения и мероприятий по повышению уровня пожарной безопасности предприятия;</w:t>
      </w:r>
      <w:r w:rsidRPr="00CC3EA1">
        <w:rPr>
          <w:sz w:val="28"/>
          <w:szCs w:val="28"/>
        </w:rPr>
        <w:br/>
        <w:t xml:space="preserve">— </w:t>
      </w:r>
      <w:proofErr w:type="gramStart"/>
      <w:r w:rsidRPr="00CC3EA1">
        <w:rPr>
          <w:sz w:val="28"/>
          <w:szCs w:val="28"/>
        </w:rPr>
        <w:t>разработка инструкций о порядке работы с пожароопасными веществами и материалами, а также инструкций о соблюдении противопожарного режима и о действиях людей при возникшем пожаре и др.;</w:t>
      </w:r>
      <w:r w:rsidRPr="00CC3EA1">
        <w:rPr>
          <w:sz w:val="28"/>
          <w:szCs w:val="28"/>
        </w:rPr>
        <w:br/>
        <w:t>— применение средств наглядной агитации по обеспечению пожарной безопасности и т. п.</w:t>
      </w:r>
      <w:r w:rsidRPr="00CC3EA1">
        <w:rPr>
          <w:sz w:val="28"/>
          <w:szCs w:val="28"/>
        </w:rPr>
        <w:br/>
        <w:t>В помощь пожарной охране на каждом предприятии организуются добровольные пожарные дружины (ДПД) и пожарно-технические комиссии (ПТК).</w:t>
      </w:r>
      <w:proofErr w:type="gramEnd"/>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Права и обязанности граждан в области пожарной безопасности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Граждане имеют право:</w:t>
      </w:r>
      <w:r w:rsidRPr="00CC3EA1">
        <w:rPr>
          <w:sz w:val="28"/>
          <w:szCs w:val="28"/>
        </w:rPr>
        <w:br/>
        <w:t>— на защиту их жизни, здоровья и имущества в случае пожара;</w:t>
      </w:r>
      <w:r w:rsidRPr="00CC3EA1">
        <w:rPr>
          <w:sz w:val="28"/>
          <w:szCs w:val="28"/>
        </w:rPr>
        <w:br/>
        <w:t xml:space="preserve">— на возмещение ущерба, причиненного пожаром, в порядке </w:t>
      </w:r>
      <w:proofErr w:type="spellStart"/>
      <w:proofErr w:type="gramStart"/>
      <w:r w:rsidRPr="00CC3EA1">
        <w:rPr>
          <w:sz w:val="28"/>
          <w:szCs w:val="28"/>
        </w:rPr>
        <w:t>установ</w:t>
      </w:r>
      <w:proofErr w:type="spellEnd"/>
      <w:r w:rsidRPr="00CC3EA1">
        <w:rPr>
          <w:sz w:val="28"/>
          <w:szCs w:val="28"/>
        </w:rPr>
        <w:t xml:space="preserve"> ленном</w:t>
      </w:r>
      <w:proofErr w:type="gramEnd"/>
      <w:r w:rsidRPr="00CC3EA1">
        <w:rPr>
          <w:sz w:val="28"/>
          <w:szCs w:val="28"/>
        </w:rPr>
        <w:t xml:space="preserve"> действующим законодательством;</w:t>
      </w:r>
      <w:r w:rsidRPr="00CC3EA1">
        <w:rPr>
          <w:sz w:val="28"/>
          <w:szCs w:val="28"/>
        </w:rPr>
        <w:br/>
        <w:t>— участие в установлении причин пожара, нанесшего ущерб их здоровью и имуществу;</w:t>
      </w:r>
      <w:r w:rsidRPr="00CC3EA1">
        <w:rPr>
          <w:sz w:val="28"/>
          <w:szCs w:val="28"/>
        </w:rPr>
        <w:br/>
        <w:t>— получение информации по вопросам пожарной безопасности от органов управления и подразделений пожарной охраны.</w:t>
      </w:r>
      <w:r w:rsidRPr="00CC3EA1">
        <w:rPr>
          <w:sz w:val="28"/>
          <w:szCs w:val="28"/>
        </w:rPr>
        <w:br/>
      </w:r>
      <w:proofErr w:type="gramStart"/>
      <w:r w:rsidRPr="00CC3EA1">
        <w:rPr>
          <w:sz w:val="28"/>
          <w:szCs w:val="28"/>
        </w:rPr>
        <w:lastRenderedPageBreak/>
        <w:t>Граждане обязаны:</w:t>
      </w:r>
      <w:r w:rsidRPr="00CC3EA1">
        <w:rPr>
          <w:sz w:val="28"/>
          <w:szCs w:val="28"/>
        </w:rPr>
        <w:br/>
        <w:t>— соблюдать требования пожарной безопасности;</w:t>
      </w:r>
      <w:r w:rsidRPr="00CC3EA1">
        <w:rPr>
          <w:sz w:val="28"/>
          <w:szCs w:val="28"/>
        </w:rPr>
        <w:b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w:t>
      </w:r>
      <w:r w:rsidRPr="00CC3EA1">
        <w:rPr>
          <w:sz w:val="28"/>
          <w:szCs w:val="28"/>
        </w:rPr>
        <w:br/>
        <w:t>— при обнаружении пожаров немедленно уведомлять о них пожарную охрану;</w:t>
      </w:r>
      <w:r w:rsidRPr="00CC3EA1">
        <w:rPr>
          <w:sz w:val="28"/>
          <w:szCs w:val="28"/>
        </w:rPr>
        <w:br/>
        <w:t>— до прибытия пожарной охраны принимать посильные меры по спасению людей, имущества и тушению пожаров;</w:t>
      </w:r>
      <w:proofErr w:type="gramEnd"/>
      <w:r w:rsidRPr="00CC3EA1">
        <w:rPr>
          <w:sz w:val="28"/>
          <w:szCs w:val="28"/>
        </w:rPr>
        <w:br/>
        <w:t>— оказывать содействие пожарной охране при тушении пожаров;</w:t>
      </w:r>
      <w:r w:rsidRPr="00CC3EA1">
        <w:rPr>
          <w:sz w:val="28"/>
          <w:szCs w:val="28"/>
        </w:rPr>
        <w:br/>
        <w:t>— выполнять предписания, постановления и иные законные требования должностных лиц пожарной охраны.</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Ответственность должностных и других лиц за соблюдение требований и правил пожарной безопасности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 xml:space="preserve">Ответственность должностных и других лиц за соблюдение пожарной безопасности регулируется ст. 38 и 39 Федерального закона «О пожарной безопасности», а также Уголовным и другими кодексами РФ. При этом может налагаться дисциплинарная, административная, материальная или уголовная ответственность. </w:t>
      </w:r>
      <w:proofErr w:type="gramStart"/>
      <w:r w:rsidRPr="00CC3EA1">
        <w:rPr>
          <w:sz w:val="28"/>
          <w:szCs w:val="28"/>
        </w:rPr>
        <w:t>Так, например, ст. 219 УК предусматривает наложение штрафа от ста до двухсот минимальных размеров оплаты труда, либо лишение свободы на различные сроки, права занимать определенные должности за нарушение правил пожарной безопасности лицами, ответственными за их выполнение, если оно повлекло возникновение пожара, причинившего вред здоровью людей, крупный ущерб или иные тяжкие последствия.</w:t>
      </w:r>
      <w:proofErr w:type="gramEnd"/>
      <w:r w:rsidRPr="00CC3EA1">
        <w:rPr>
          <w:sz w:val="28"/>
          <w:szCs w:val="28"/>
        </w:rPr>
        <w:br/>
        <w:t>Также предусматривается ответственность за уничтожение или повреждение имущества (ст. 167 и 168 УК) в результате неосторожного обращения с огнем, за нарушение или невыполнение правил пожарной безопасности на предприятиях, в учреждениях, государственных, кооперативных и иных организациях. Кроме того, статья Кодекса Российской Федерации об административных правонарушениях за нарушение или невыполнение правил пожарной безопасности предусматривает наложение штрафа на граждан.</w:t>
      </w:r>
    </w:p>
    <w:p w:rsidR="00CC3EA1" w:rsidRPr="00CC3EA1" w:rsidRDefault="00CC3EA1" w:rsidP="00CC3EA1">
      <w:pPr>
        <w:pStyle w:val="a3"/>
        <w:spacing w:before="0" w:beforeAutospacing="0" w:after="0" w:afterAutospacing="0"/>
        <w:ind w:left="-142" w:firstLine="284"/>
        <w:rPr>
          <w:sz w:val="28"/>
          <w:szCs w:val="28"/>
        </w:rPr>
      </w:pPr>
      <w:r w:rsidRPr="00CC3EA1">
        <w:rPr>
          <w:b/>
          <w:bCs/>
          <w:sz w:val="28"/>
          <w:szCs w:val="28"/>
        </w:rPr>
        <w:t xml:space="preserve">Организационные мероприятия по обеспечению пожарной безопасности в организациях </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Издание приказов и распоряжений, ведение документации в организации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 xml:space="preserve">С целью профилактики и систематического </w:t>
      </w:r>
      <w:proofErr w:type="gramStart"/>
      <w:r w:rsidRPr="00CC3EA1">
        <w:rPr>
          <w:sz w:val="28"/>
          <w:szCs w:val="28"/>
        </w:rPr>
        <w:t>контроля за</w:t>
      </w:r>
      <w:proofErr w:type="gramEnd"/>
      <w:r w:rsidRPr="00CC3EA1">
        <w:rPr>
          <w:sz w:val="28"/>
          <w:szCs w:val="28"/>
        </w:rPr>
        <w:t xml:space="preserve"> состоянием пожарной безопасности должны быть изданы следующие приказы и распоряжения:</w:t>
      </w:r>
      <w:r w:rsidRPr="00CC3EA1">
        <w:rPr>
          <w:sz w:val="28"/>
          <w:szCs w:val="28"/>
        </w:rPr>
        <w:br/>
        <w:t>— о назначении ответственных лиц за противопожарное состояние</w:t>
      </w:r>
      <w:r w:rsidRPr="00CC3EA1">
        <w:rPr>
          <w:sz w:val="28"/>
          <w:szCs w:val="28"/>
        </w:rPr>
        <w:br/>
        <w:t>предприятий, цехов, участков, помещений; — об утверждении плана противопожарных мероприятий;</w:t>
      </w:r>
      <w:r w:rsidRPr="00CC3EA1">
        <w:rPr>
          <w:sz w:val="28"/>
          <w:szCs w:val="28"/>
        </w:rPr>
        <w:br/>
        <w:t xml:space="preserve">— о порядке и сроках прохождения противопожарных инструктажей и занятий по пожарно-техническому минимуму с указанием перечня цехов или профессий, работники которых должны проходить </w:t>
      </w:r>
      <w:proofErr w:type="gramStart"/>
      <w:r w:rsidRPr="00CC3EA1">
        <w:rPr>
          <w:sz w:val="28"/>
          <w:szCs w:val="28"/>
        </w:rPr>
        <w:t>обучение по программе</w:t>
      </w:r>
      <w:proofErr w:type="gramEnd"/>
      <w:r w:rsidRPr="00CC3EA1">
        <w:rPr>
          <w:sz w:val="28"/>
          <w:szCs w:val="28"/>
        </w:rPr>
        <w:t xml:space="preserve"> пожарно-технического минимума, а также должностных лиц, на которых возлагается проведение инструктажей и занятий в организации.</w:t>
      </w:r>
      <w:r w:rsidRPr="00CC3EA1">
        <w:rPr>
          <w:sz w:val="28"/>
          <w:szCs w:val="28"/>
        </w:rPr>
        <w:br/>
        <w:t>Соответственно на предприятии должна вестись регистрация приказов, распоряжений, протоколов обучения, журналов противопожарных инструктажей, предписаний государственных инспекторов и т. п.</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lastRenderedPageBreak/>
        <w:t>Планирование мероприятий по профилактике и тушению пожаров</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Планированию предшествует анализ противопожарного состояния объекта с учетом пожаров и возгораний, если они имели место на объекте, а также пожаров, происшедших на аналогичных и других предприятиях.</w:t>
      </w:r>
      <w:r w:rsidRPr="00CC3EA1">
        <w:rPr>
          <w:sz w:val="28"/>
          <w:szCs w:val="28"/>
        </w:rPr>
        <w:br/>
        <w:t>Планы должны содержать следующие графы: номера планируемых мероприятий по порядку, их наименование, сроки выполнения, ответственный исполнитель и отметка о выполнении.</w:t>
      </w:r>
      <w:r w:rsidRPr="00CC3EA1">
        <w:rPr>
          <w:sz w:val="28"/>
          <w:szCs w:val="28"/>
        </w:rPr>
        <w:br/>
        <w:t>Планы могут иметь разделы: организационный, пожарно-профилактический и финансовый.</w:t>
      </w:r>
      <w:r w:rsidRPr="00CC3EA1">
        <w:rPr>
          <w:sz w:val="28"/>
          <w:szCs w:val="28"/>
        </w:rPr>
        <w:br/>
        <w:t>Примерное содержание перспективного плана:</w:t>
      </w:r>
      <w:r w:rsidRPr="00CC3EA1">
        <w:rPr>
          <w:sz w:val="28"/>
          <w:szCs w:val="28"/>
        </w:rPr>
        <w:br/>
        <w:t xml:space="preserve">1. Понижение </w:t>
      </w:r>
      <w:proofErr w:type="spellStart"/>
      <w:r w:rsidRPr="00CC3EA1">
        <w:rPr>
          <w:sz w:val="28"/>
          <w:szCs w:val="28"/>
        </w:rPr>
        <w:t>пожаровзрывоопасности</w:t>
      </w:r>
      <w:proofErr w:type="spellEnd"/>
      <w:r w:rsidRPr="00CC3EA1">
        <w:rPr>
          <w:sz w:val="28"/>
          <w:szCs w:val="28"/>
        </w:rPr>
        <w:t xml:space="preserve"> технологических процессов и производственного оборудования;</w:t>
      </w:r>
      <w:r w:rsidRPr="00CC3EA1">
        <w:rPr>
          <w:sz w:val="28"/>
          <w:szCs w:val="28"/>
        </w:rPr>
        <w:br/>
        <w:t>2. Автоматизация и механизация технологических линий;</w:t>
      </w:r>
      <w:r w:rsidRPr="00CC3EA1">
        <w:rPr>
          <w:sz w:val="28"/>
          <w:szCs w:val="28"/>
        </w:rPr>
        <w:br/>
        <w:t>3. Оснащение зданий и помещений автоматическими устройствами обнаружения и тушения пожаров;</w:t>
      </w:r>
      <w:r w:rsidRPr="00CC3EA1">
        <w:rPr>
          <w:sz w:val="28"/>
          <w:szCs w:val="28"/>
        </w:rPr>
        <w:br/>
        <w:t xml:space="preserve">4. Замена горючих моющих средств на </w:t>
      </w:r>
      <w:proofErr w:type="spellStart"/>
      <w:r w:rsidRPr="00CC3EA1">
        <w:rPr>
          <w:sz w:val="28"/>
          <w:szCs w:val="28"/>
        </w:rPr>
        <w:t>пожаробезопасные</w:t>
      </w:r>
      <w:proofErr w:type="spellEnd"/>
      <w:r w:rsidRPr="00CC3EA1">
        <w:rPr>
          <w:sz w:val="28"/>
          <w:szCs w:val="28"/>
        </w:rPr>
        <w:t>;</w:t>
      </w:r>
      <w:r w:rsidRPr="00CC3EA1">
        <w:rPr>
          <w:sz w:val="28"/>
          <w:szCs w:val="28"/>
        </w:rPr>
        <w:br/>
        <w:t>5. Расширение сетей наружного и внешнего противопожарных водопроводов, увеличение количества пожарных гидрантов, кранов;</w:t>
      </w:r>
      <w:r w:rsidRPr="00CC3EA1">
        <w:rPr>
          <w:sz w:val="28"/>
          <w:szCs w:val="28"/>
        </w:rPr>
        <w:br/>
        <w:t xml:space="preserve">6. Повышение огнестойкости зданий, помещений и отдельных строительных конструкций, замена горючих перекрытий </w:t>
      </w:r>
      <w:proofErr w:type="gramStart"/>
      <w:r w:rsidRPr="00CC3EA1">
        <w:rPr>
          <w:sz w:val="28"/>
          <w:szCs w:val="28"/>
        </w:rPr>
        <w:t>на</w:t>
      </w:r>
      <w:proofErr w:type="gramEnd"/>
      <w:r w:rsidRPr="00CC3EA1">
        <w:rPr>
          <w:sz w:val="28"/>
          <w:szCs w:val="28"/>
        </w:rPr>
        <w:t xml:space="preserve"> негорючие.</w:t>
      </w:r>
      <w:r w:rsidRPr="00CC3EA1">
        <w:rPr>
          <w:sz w:val="28"/>
          <w:szCs w:val="28"/>
        </w:rPr>
        <w:br/>
        <w:t xml:space="preserve">Годовой план должен включать определенный объем перспективного плана, мероприятия по предписаниям инспекторов </w:t>
      </w:r>
      <w:proofErr w:type="spellStart"/>
      <w:r w:rsidRPr="00CC3EA1">
        <w:rPr>
          <w:sz w:val="28"/>
          <w:szCs w:val="28"/>
        </w:rPr>
        <w:t>Госпожнадзора</w:t>
      </w:r>
      <w:proofErr w:type="spellEnd"/>
      <w:r w:rsidRPr="00CC3EA1">
        <w:rPr>
          <w:sz w:val="28"/>
          <w:szCs w:val="28"/>
        </w:rPr>
        <w:t>, пожарно-технической комиссии.</w:t>
      </w:r>
      <w:r w:rsidRPr="00CC3EA1">
        <w:rPr>
          <w:sz w:val="28"/>
          <w:szCs w:val="28"/>
        </w:rPr>
        <w:br/>
        <w:t xml:space="preserve">В оперативный план включаются вновь возникающие задачи, например, выполнение требований новых руководящий документов в области пожарной безопасности, мероприятия по устранению возникающих </w:t>
      </w:r>
      <w:proofErr w:type="spellStart"/>
      <w:r w:rsidRPr="00CC3EA1">
        <w:rPr>
          <w:sz w:val="28"/>
          <w:szCs w:val="28"/>
        </w:rPr>
        <w:t>пожар</w:t>
      </w:r>
      <w:proofErr w:type="gramStart"/>
      <w:r w:rsidRPr="00CC3EA1">
        <w:rPr>
          <w:sz w:val="28"/>
          <w:szCs w:val="28"/>
        </w:rPr>
        <w:t>о</w:t>
      </w:r>
      <w:proofErr w:type="spellEnd"/>
      <w:r w:rsidRPr="00CC3EA1">
        <w:rPr>
          <w:sz w:val="28"/>
          <w:szCs w:val="28"/>
        </w:rPr>
        <w:t>-</w:t>
      </w:r>
      <w:proofErr w:type="gramEnd"/>
      <w:r w:rsidRPr="00CC3EA1">
        <w:rPr>
          <w:sz w:val="28"/>
          <w:szCs w:val="28"/>
        </w:rPr>
        <w:t xml:space="preserve"> и взрывоопасных факторов и др.</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Организация противопожарного режима в организации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 соответствии с Правилами пожарной безопасности ППБ 01-03 в каждой организации приказом должен быть установлен соответствующий их пожарной опасности режим, в том числе:</w:t>
      </w:r>
      <w:r w:rsidRPr="00CC3EA1">
        <w:rPr>
          <w:sz w:val="28"/>
          <w:szCs w:val="28"/>
        </w:rPr>
        <w:br/>
        <w:t>— определены и оборудованы места для курения;</w:t>
      </w:r>
      <w:r w:rsidRPr="00CC3EA1">
        <w:rPr>
          <w:sz w:val="28"/>
          <w:szCs w:val="28"/>
        </w:rPr>
        <w:br/>
        <w:t xml:space="preserve">— определены места и допустимое количество единовременно </w:t>
      </w:r>
      <w:proofErr w:type="gramStart"/>
      <w:r w:rsidRPr="00CC3EA1">
        <w:rPr>
          <w:sz w:val="28"/>
          <w:szCs w:val="28"/>
        </w:rPr>
        <w:t xml:space="preserve">находя </w:t>
      </w:r>
      <w:proofErr w:type="spellStart"/>
      <w:r w:rsidRPr="00CC3EA1">
        <w:rPr>
          <w:sz w:val="28"/>
          <w:szCs w:val="28"/>
        </w:rPr>
        <w:t>щихся</w:t>
      </w:r>
      <w:proofErr w:type="spellEnd"/>
      <w:proofErr w:type="gramEnd"/>
      <w:r w:rsidRPr="00CC3EA1">
        <w:rPr>
          <w:sz w:val="28"/>
          <w:szCs w:val="28"/>
        </w:rPr>
        <w:t xml:space="preserve"> в помещении сырья, полуфабрикатов и готовой продукции;</w:t>
      </w:r>
      <w:r w:rsidRPr="00CC3EA1">
        <w:rPr>
          <w:sz w:val="28"/>
          <w:szCs w:val="28"/>
        </w:rPr>
        <w:br/>
        <w:t>— установлен порядок обесточивания электрооборудования в случае пожара и по окончании рабочего дня;</w:t>
      </w:r>
      <w:r w:rsidRPr="00CC3EA1">
        <w:rPr>
          <w:sz w:val="28"/>
          <w:szCs w:val="28"/>
        </w:rPr>
        <w:br/>
        <w:t>— установлен порядок проведения временных огневых и пожароопасных работ;</w:t>
      </w:r>
      <w:r w:rsidRPr="00CC3EA1">
        <w:rPr>
          <w:sz w:val="28"/>
          <w:szCs w:val="28"/>
        </w:rPr>
        <w:br/>
        <w:t>— установлен порядок осмотра и закрытия помещений после окончания работы;</w:t>
      </w:r>
      <w:r w:rsidRPr="00CC3EA1">
        <w:rPr>
          <w:sz w:val="28"/>
          <w:szCs w:val="28"/>
        </w:rPr>
        <w:br/>
        <w:t>— определены действия работников при обнаружении пожара;</w:t>
      </w:r>
      <w:r w:rsidRPr="00CC3EA1">
        <w:rPr>
          <w:sz w:val="28"/>
          <w:szCs w:val="28"/>
        </w:rPr>
        <w:br/>
        <w:t>— 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r w:rsidRPr="00CC3EA1">
        <w:rPr>
          <w:sz w:val="28"/>
          <w:szCs w:val="28"/>
        </w:rPr>
        <w:br/>
        <w:t>Во всех производственных и административных, складских и вспомогательных помещениях на видных местах должны быть вывешены таблички с указанием номера телефона вызова пожарной охраны.</w:t>
      </w:r>
      <w:r w:rsidRPr="00CC3EA1">
        <w:rPr>
          <w:sz w:val="28"/>
          <w:szCs w:val="28"/>
        </w:rPr>
        <w:br/>
        <w:t xml:space="preserve">Правила применения на территории предприятий открытого огня, проезда </w:t>
      </w:r>
      <w:r w:rsidRPr="00CC3EA1">
        <w:rPr>
          <w:sz w:val="28"/>
          <w:szCs w:val="28"/>
        </w:rPr>
        <w:lastRenderedPageBreak/>
        <w:t xml:space="preserve">транспорта, допустимость курения и проведения пожароопасных работ устанавливаются </w:t>
      </w:r>
      <w:proofErr w:type="spellStart"/>
      <w:r w:rsidRPr="00CC3EA1">
        <w:rPr>
          <w:sz w:val="28"/>
          <w:szCs w:val="28"/>
        </w:rPr>
        <w:t>общеобъектовыми</w:t>
      </w:r>
      <w:proofErr w:type="spellEnd"/>
      <w:r w:rsidRPr="00CC3EA1">
        <w:rPr>
          <w:sz w:val="28"/>
          <w:szCs w:val="28"/>
        </w:rPr>
        <w:t xml:space="preserve"> инструкциями о мерах пожарной безопасности.</w:t>
      </w:r>
      <w:r w:rsidRPr="00CC3EA1">
        <w:rPr>
          <w:sz w:val="28"/>
          <w:szCs w:val="28"/>
        </w:rPr>
        <w:br/>
        <w:t>В зданиях и сооружениях (кроме жилых домов), при единовременном нахождении на этаже более 10 человек должны быть разработаны и на видных местах вывешены планы (схемы) эвакуации людей в случае пожара, а также предусмотрена система (установка) оповещения людей о пожаре.</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Разработка планов эвакуации на случай пожара</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Для предотвращения воздействия на людей опасных и вредных факторов пожара, организованного движения людей при эвакуации, выносе материальных ценностей, в зданиях предусматриваются эвакуационные пути и выходы. Для каждого этажа и здания составляется план эвакуации людей и материальных ценностей. Количество эвакуационных выходов из зданий, помещений и с каждого этажа зданий принимается по расчету, но обычно должно быть не менее двух.</w:t>
      </w:r>
      <w:r w:rsidRPr="00CC3EA1">
        <w:rPr>
          <w:sz w:val="28"/>
          <w:szCs w:val="28"/>
        </w:rPr>
        <w:br/>
        <w:t xml:space="preserve">При составлении плана эвакуации принимается во внимание необходимое время эвакуации, категория производства и объем помещения. Требования к устройству путей эвакуации и эвакуационных выходов из зданий и помещений изложены </w:t>
      </w:r>
      <w:proofErr w:type="gramStart"/>
      <w:r w:rsidRPr="00CC3EA1">
        <w:rPr>
          <w:sz w:val="28"/>
          <w:szCs w:val="28"/>
        </w:rPr>
        <w:t>в</w:t>
      </w:r>
      <w:proofErr w:type="gramEnd"/>
      <w:r w:rsidRPr="00CC3EA1">
        <w:rPr>
          <w:sz w:val="28"/>
          <w:szCs w:val="28"/>
        </w:rPr>
        <w:t xml:space="preserve"> соответствующих </w:t>
      </w:r>
      <w:proofErr w:type="spellStart"/>
      <w:r w:rsidRPr="00CC3EA1">
        <w:rPr>
          <w:sz w:val="28"/>
          <w:szCs w:val="28"/>
        </w:rPr>
        <w:t>СНиП</w:t>
      </w:r>
      <w:proofErr w:type="spellEnd"/>
      <w:r w:rsidRPr="00CC3EA1">
        <w:rPr>
          <w:sz w:val="28"/>
          <w:szCs w:val="28"/>
        </w:rPr>
        <w:t>.</w:t>
      </w:r>
      <w:r w:rsidRPr="00CC3EA1">
        <w:rPr>
          <w:sz w:val="28"/>
          <w:szCs w:val="28"/>
        </w:rPr>
        <w:br/>
        <w:t>После утверждения плана эвакуации нужно практически его отработать по подаче команд, вызову пожарных подразделений, оповещению о пожаре, открыванию выходов и выводу людей из помещений.</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Организация пожарной охраны в организациях</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Пожарная охрана подразделяется на следующие виды:</w:t>
      </w:r>
      <w:r w:rsidRPr="00CC3EA1">
        <w:rPr>
          <w:sz w:val="28"/>
          <w:szCs w:val="28"/>
        </w:rPr>
        <w:br/>
        <w:t>1) Государственная противопожарная охрана;</w:t>
      </w:r>
      <w:r w:rsidRPr="00CC3EA1">
        <w:rPr>
          <w:sz w:val="28"/>
          <w:szCs w:val="28"/>
        </w:rPr>
        <w:br/>
        <w:t>2) Ведомственная противопожарная охрана;</w:t>
      </w:r>
      <w:r w:rsidRPr="00CC3EA1">
        <w:rPr>
          <w:sz w:val="28"/>
          <w:szCs w:val="28"/>
        </w:rPr>
        <w:br/>
        <w:t>3) Добровольная противопожарная охрана;</w:t>
      </w:r>
      <w:r w:rsidRPr="00CC3EA1">
        <w:rPr>
          <w:sz w:val="28"/>
          <w:szCs w:val="28"/>
        </w:rPr>
        <w:br/>
        <w:t>4) Объединения противопожарной охраны.</w:t>
      </w:r>
      <w:r w:rsidRPr="00CC3EA1">
        <w:rPr>
          <w:sz w:val="28"/>
          <w:szCs w:val="28"/>
        </w:rPr>
        <w:br/>
        <w:t>Основными задачами пожарной охраны являются:</w:t>
      </w:r>
      <w:r w:rsidRPr="00CC3EA1">
        <w:rPr>
          <w:sz w:val="28"/>
          <w:szCs w:val="28"/>
        </w:rPr>
        <w:br/>
        <w:t>— организация предупреждения пожаров;</w:t>
      </w:r>
      <w:r w:rsidRPr="00CC3EA1">
        <w:rPr>
          <w:sz w:val="28"/>
          <w:szCs w:val="28"/>
        </w:rPr>
        <w:br/>
        <w:t>— тушение и ликвидация пожаров.</w:t>
      </w:r>
      <w:r w:rsidRPr="00CC3EA1">
        <w:rPr>
          <w:sz w:val="28"/>
          <w:szCs w:val="28"/>
        </w:rPr>
        <w:br/>
        <w:t>В соответствии с Федеральным законом «О пожарной безопасности» (ст. 37) организации имеют право 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r w:rsidRPr="00CC3EA1">
        <w:rPr>
          <w:sz w:val="28"/>
          <w:szCs w:val="28"/>
        </w:rPr>
        <w:br/>
        <w:t xml:space="preserve">Однако, в соответствии с нормами НПБ 201-96, пожарная охрана в обязательном порядке создается в организациях, перечень и проектная производственная характеристика которых </w:t>
      </w:r>
      <w:proofErr w:type="gramStart"/>
      <w:r w:rsidRPr="00CC3EA1">
        <w:rPr>
          <w:sz w:val="28"/>
          <w:szCs w:val="28"/>
        </w:rPr>
        <w:t>приведены</w:t>
      </w:r>
      <w:proofErr w:type="gramEnd"/>
      <w:r w:rsidRPr="00CC3EA1">
        <w:rPr>
          <w:sz w:val="28"/>
          <w:szCs w:val="28"/>
        </w:rPr>
        <w:t xml:space="preserve"> в этом документе. К этим организациям относятся крупные предприятия и объекты нефтегазовой и нефтеперерабатывающей, химической, электрической, машиностроительной промышленности, а также крупные базы, склады.</w:t>
      </w:r>
      <w:r w:rsidRPr="00CC3EA1">
        <w:rPr>
          <w:sz w:val="28"/>
          <w:szCs w:val="28"/>
        </w:rPr>
        <w:br/>
        <w:t>Пожарная охрана должна быть создана также и в учебных заведениях с количеством учащихся (студентов) 10 тысяч и более, при театрах, цирках с залами на 600 и более мест, выставочных комплексах, гостиницах, кемпингах, мотелях и др.</w:t>
      </w:r>
      <w:r w:rsidRPr="00CC3EA1">
        <w:rPr>
          <w:sz w:val="28"/>
          <w:szCs w:val="28"/>
        </w:rPr>
        <w:br/>
        <w:t xml:space="preserve">Пожарная охрана организаций содержится за их счет. В нормах НПБ 201-96 </w:t>
      </w:r>
      <w:r w:rsidRPr="00CC3EA1">
        <w:rPr>
          <w:sz w:val="28"/>
          <w:szCs w:val="28"/>
        </w:rPr>
        <w:lastRenderedPageBreak/>
        <w:t>изложены порядок организации пожарной охраны, требования к личному составу, комплектованию и содержанию пожарной техники.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Организация пожарно-технической комиссии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Пожарно-технические комиссии (ПТК) организаций, как показал опыт, могут оказывать существенную помощь администрации. Для успешной работы ПТК необходимо определить состав, основные задачи, программу и порядок работы этой комиссии. Состав ПТК, ее полномочия объявляются приказом руководителя предприятия, руководство работой возлагается на главного инженера (заместителя).</w:t>
      </w:r>
      <w:r w:rsidRPr="00CC3EA1">
        <w:rPr>
          <w:sz w:val="28"/>
          <w:szCs w:val="28"/>
        </w:rPr>
        <w:br/>
        <w:t xml:space="preserve">В организациях помимо головной (объектовой) могут создаваться </w:t>
      </w:r>
      <w:proofErr w:type="gramStart"/>
      <w:r w:rsidRPr="00CC3EA1">
        <w:rPr>
          <w:sz w:val="28"/>
          <w:szCs w:val="28"/>
        </w:rPr>
        <w:t>цеховые</w:t>
      </w:r>
      <w:proofErr w:type="gramEnd"/>
      <w:r w:rsidRPr="00CC3EA1">
        <w:rPr>
          <w:sz w:val="28"/>
          <w:szCs w:val="28"/>
        </w:rPr>
        <w:t xml:space="preserve"> ПТК из трех-пяти человек. Это специализированные секции, занимающиеся разработкой и осуществлением мероприятий, направленных на снижение пожарной опасности технологических процессов, производственного оборудования. В состав одной из секций могут входить начальники производств, сотрудники технологических отделов, специалисты различных лабораторий.</w:t>
      </w:r>
      <w:r w:rsidRPr="00CC3EA1">
        <w:rPr>
          <w:sz w:val="28"/>
          <w:szCs w:val="28"/>
        </w:rPr>
        <w:br/>
        <w:t xml:space="preserve">Для обеспечения пожарной безопасности электроустановок может быть сформирована своя секция, руководимая главным энергетиком организации. При необходимости может быть создана еще одна секция - для </w:t>
      </w:r>
      <w:proofErr w:type="gramStart"/>
      <w:r w:rsidRPr="00CC3EA1">
        <w:rPr>
          <w:sz w:val="28"/>
          <w:szCs w:val="28"/>
        </w:rPr>
        <w:t>контроля за</w:t>
      </w:r>
      <w:proofErr w:type="gramEnd"/>
      <w:r w:rsidRPr="00CC3EA1">
        <w:rPr>
          <w:sz w:val="28"/>
          <w:szCs w:val="28"/>
        </w:rPr>
        <w:t xml:space="preserve"> соблюдением противопожарных требований строительных норм и правил при новом строительстве, реконструкции производственных цехов, зданий и сооружений. В состав этой комиссии должны включаться специалисты отдела капитального строительства, ремонтно-строительных цехов, а также работник пожарной охраны, специализирующийся в этой области.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Организация добровольной пожарной дружины</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 соответствии с Федеральным законом о пожарной безопасности в каждой организации создаются добровольные пожарные дружины (ДПД), руководство которыми возлагается на руководителей предприятий и организаций.</w:t>
      </w:r>
      <w:r w:rsidRPr="00CC3EA1">
        <w:rPr>
          <w:sz w:val="28"/>
          <w:szCs w:val="28"/>
        </w:rPr>
        <w:br/>
        <w:t>Для организации и деятельности ДПД необходимо:</w:t>
      </w:r>
      <w:r w:rsidRPr="00CC3EA1">
        <w:rPr>
          <w:sz w:val="28"/>
          <w:szCs w:val="28"/>
        </w:rPr>
        <w:br/>
        <w:t>— наличие приказа руководителя объекта о создании ДПД;</w:t>
      </w:r>
      <w:r w:rsidRPr="00CC3EA1">
        <w:rPr>
          <w:sz w:val="28"/>
          <w:szCs w:val="28"/>
        </w:rPr>
        <w:br/>
        <w:t>— наличие заявления о приеме в ДПД;</w:t>
      </w:r>
      <w:r w:rsidRPr="00CC3EA1">
        <w:rPr>
          <w:sz w:val="28"/>
          <w:szCs w:val="28"/>
        </w:rPr>
        <w:br/>
        <w:t>— наличие табеля боевого расчета членов ДПД;</w:t>
      </w:r>
      <w:r w:rsidRPr="00CC3EA1">
        <w:rPr>
          <w:sz w:val="28"/>
          <w:szCs w:val="28"/>
        </w:rPr>
        <w:br/>
        <w:t>— страхование членов ДПД от несчастного случая;</w:t>
      </w:r>
      <w:r w:rsidRPr="00CC3EA1">
        <w:rPr>
          <w:sz w:val="28"/>
          <w:szCs w:val="28"/>
        </w:rPr>
        <w:br/>
        <w:t xml:space="preserve">— обеспеченность комплектом спецодежды (членам ДПД, входящим в состав расчета на автонасосах и </w:t>
      </w:r>
      <w:proofErr w:type="spellStart"/>
      <w:r w:rsidRPr="00CC3EA1">
        <w:rPr>
          <w:sz w:val="28"/>
          <w:szCs w:val="28"/>
        </w:rPr>
        <w:t>мотопомпах</w:t>
      </w:r>
      <w:proofErr w:type="spellEnd"/>
      <w:r w:rsidRPr="00CC3EA1">
        <w:rPr>
          <w:sz w:val="28"/>
          <w:szCs w:val="28"/>
        </w:rPr>
        <w:t xml:space="preserve"> должны выдаваться брезентовые куртки, брюки, рукавицы, сапоги, ватные телогрейки и брюки);</w:t>
      </w:r>
      <w:r w:rsidRPr="00CC3EA1">
        <w:rPr>
          <w:sz w:val="28"/>
          <w:szCs w:val="28"/>
        </w:rPr>
        <w:br/>
      </w:r>
      <w:proofErr w:type="gramStart"/>
      <w:r w:rsidRPr="00CC3EA1">
        <w:rPr>
          <w:sz w:val="28"/>
          <w:szCs w:val="28"/>
        </w:rPr>
        <w:t>—р</w:t>
      </w:r>
      <w:proofErr w:type="gramEnd"/>
      <w:r w:rsidRPr="00CC3EA1">
        <w:rPr>
          <w:sz w:val="28"/>
          <w:szCs w:val="28"/>
        </w:rPr>
        <w:t>екомендуется составление графика дежурств членов ДПД.</w:t>
      </w:r>
      <w:r w:rsidRPr="00CC3EA1">
        <w:rPr>
          <w:sz w:val="28"/>
          <w:szCs w:val="28"/>
        </w:rPr>
        <w:br/>
        <w:t>Периодически необходимо проведение учений с проверкой времени сбора членов ДПД, знания ими своих обязанностей на случай пожара, расположения источников водоснабжения и первичных средств пожаротушения, умения ими пользоваться и организовать эвакуацию людей и имущества из зданий, умения тушить агрегаты, находящиеся под напряжением.</w:t>
      </w:r>
      <w:r w:rsidRPr="00CC3EA1">
        <w:rPr>
          <w:sz w:val="28"/>
          <w:szCs w:val="28"/>
        </w:rPr>
        <w:br/>
        <w:t>В соответствии со ст. 13 Федерального закона «О пожарной безопасности» для эффективной работы членов ДПД предусматривается материальное и моральное стимулирование.</w:t>
      </w:r>
      <w:r w:rsidRPr="00CC3EA1">
        <w:rPr>
          <w:sz w:val="28"/>
          <w:szCs w:val="28"/>
        </w:rPr>
        <w:br/>
        <w:t xml:space="preserve">Структура и количественный состав ДПД зависит от категории опасности </w:t>
      </w:r>
      <w:r w:rsidRPr="00CC3EA1">
        <w:rPr>
          <w:sz w:val="28"/>
          <w:szCs w:val="28"/>
        </w:rPr>
        <w:lastRenderedPageBreak/>
        <w:t xml:space="preserve">производства и численности </w:t>
      </w:r>
      <w:proofErr w:type="gramStart"/>
      <w:r w:rsidRPr="00CC3EA1">
        <w:rPr>
          <w:sz w:val="28"/>
          <w:szCs w:val="28"/>
        </w:rPr>
        <w:t>работающих</w:t>
      </w:r>
      <w:proofErr w:type="gramEnd"/>
      <w:r w:rsidRPr="00CC3EA1">
        <w:rPr>
          <w:sz w:val="28"/>
          <w:szCs w:val="28"/>
        </w:rPr>
        <w:t xml:space="preserve">. Исходя из этого, может быть </w:t>
      </w:r>
      <w:proofErr w:type="gramStart"/>
      <w:r w:rsidRPr="00CC3EA1">
        <w:rPr>
          <w:sz w:val="28"/>
          <w:szCs w:val="28"/>
        </w:rPr>
        <w:t>сформирована</w:t>
      </w:r>
      <w:proofErr w:type="gramEnd"/>
      <w:r w:rsidRPr="00CC3EA1">
        <w:rPr>
          <w:sz w:val="28"/>
          <w:szCs w:val="28"/>
        </w:rPr>
        <w:t xml:space="preserve"> объектовая и цеховые ДПД.</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Организация инструктажей и обучения работников мерам пожарной безопасности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 соответствии с Федеральным законом «О пожарной безопасности» ответственность за организацию и проведение обучения возлагается на руководителей организаций.</w:t>
      </w:r>
      <w:r w:rsidRPr="00CC3EA1">
        <w:rPr>
          <w:sz w:val="28"/>
          <w:szCs w:val="28"/>
        </w:rPr>
        <w:br/>
        <w:t>В организации создается постоянно действующая комиссия по обучению и проверке знаний работников по вопросам законодательства, правилам и мерам пожарной безопасности.</w:t>
      </w:r>
      <w:r w:rsidRPr="00CC3EA1">
        <w:rPr>
          <w:sz w:val="28"/>
          <w:szCs w:val="28"/>
        </w:rPr>
        <w:br/>
        <w:t>Председатель и члены комиссии должны предварительно пройти обучение в специализированном учебном центре, имеющем лицензию на осуществление этой деятельности и получить удостоверение установленной формы о проверке знаний. Аттестованные члены комиссии могут осуществлять обучение своих работников и соответствующую проверку знаний.</w:t>
      </w:r>
      <w:r w:rsidRPr="00CC3EA1">
        <w:rPr>
          <w:sz w:val="28"/>
          <w:szCs w:val="28"/>
        </w:rPr>
        <w:br/>
        <w:t>Для обучения работников пожароопасных участков целесообразно привлекать специалистов пожарной охраны (инспекторов). При этом должны быть разработаны программы обучения для этих категорий работников.</w:t>
      </w:r>
      <w:r w:rsidRPr="00CC3EA1">
        <w:rPr>
          <w:sz w:val="28"/>
          <w:szCs w:val="28"/>
        </w:rPr>
        <w:br/>
        <w:t xml:space="preserve">Согласно Правилам пожарной безопасности (п. 7) все работники организаций должны допускаться к работе только после прохождения противопожарного инструктажа, а при изменении специфики работы проходить дополнительное </w:t>
      </w:r>
      <w:proofErr w:type="gramStart"/>
      <w:r w:rsidRPr="00CC3EA1">
        <w:rPr>
          <w:sz w:val="28"/>
          <w:szCs w:val="28"/>
        </w:rPr>
        <w:t>обучение по предупреждению</w:t>
      </w:r>
      <w:proofErr w:type="gramEnd"/>
      <w:r w:rsidRPr="00CC3EA1">
        <w:rPr>
          <w:sz w:val="28"/>
          <w:szCs w:val="28"/>
        </w:rPr>
        <w:t xml:space="preserve"> и тушению возможных пожаров в порядке, установленном руководителем.</w:t>
      </w:r>
      <w:r w:rsidRPr="00CC3EA1">
        <w:rPr>
          <w:sz w:val="28"/>
          <w:szCs w:val="28"/>
        </w:rPr>
        <w:br/>
        <w:t>В соответствии с ГОСТ 12.0.004 Системы стандартов безопасности труда по характеру и времени проведения инструктажа подразделяются на следующие виды:</w:t>
      </w:r>
      <w:r w:rsidRPr="00CC3EA1">
        <w:rPr>
          <w:sz w:val="28"/>
          <w:szCs w:val="28"/>
        </w:rPr>
        <w:br/>
        <w:t>— вводный;</w:t>
      </w:r>
      <w:r w:rsidRPr="00CC3EA1">
        <w:rPr>
          <w:sz w:val="28"/>
          <w:szCs w:val="28"/>
        </w:rPr>
        <w:br/>
        <w:t>— первичный на рабочем месте;</w:t>
      </w:r>
      <w:r w:rsidRPr="00CC3EA1">
        <w:rPr>
          <w:sz w:val="28"/>
          <w:szCs w:val="28"/>
        </w:rPr>
        <w:br/>
        <w:t>— повторный;</w:t>
      </w:r>
      <w:r w:rsidRPr="00CC3EA1">
        <w:rPr>
          <w:sz w:val="28"/>
          <w:szCs w:val="28"/>
        </w:rPr>
        <w:br/>
        <w:t>— внеплановый;</w:t>
      </w:r>
      <w:r w:rsidRPr="00CC3EA1">
        <w:rPr>
          <w:sz w:val="28"/>
          <w:szCs w:val="28"/>
        </w:rPr>
        <w:br/>
        <w:t>— целевой.</w:t>
      </w:r>
      <w:r w:rsidRPr="00CC3EA1">
        <w:rPr>
          <w:sz w:val="28"/>
          <w:szCs w:val="28"/>
        </w:rPr>
        <w:br/>
        <w:t>Содержание и периодичность проведения инструктажей устанавливает руководство организации.</w:t>
      </w:r>
      <w:r w:rsidRPr="00CC3EA1">
        <w:rPr>
          <w:sz w:val="28"/>
          <w:szCs w:val="28"/>
        </w:rPr>
        <w:br/>
        <w:t>О проведении всех видов противопожарных инструктажей делается запись в журналах регистрации инструктажей с росписью инструктируемого и инструктирующего. Целевой инструктаж может фиксироваться в другом документе, разрешающем производство названных работ.</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Разработка инструкций о мерах пожарной безопасности</w:t>
      </w:r>
    </w:p>
    <w:p w:rsidR="00CC3EA1" w:rsidRPr="00CC3EA1" w:rsidRDefault="00CC3EA1" w:rsidP="00CC3EA1">
      <w:pPr>
        <w:pStyle w:val="a3"/>
        <w:spacing w:before="0" w:beforeAutospacing="0" w:after="0" w:afterAutospacing="0"/>
        <w:ind w:left="-142" w:firstLine="284"/>
        <w:rPr>
          <w:sz w:val="28"/>
          <w:szCs w:val="28"/>
        </w:rPr>
      </w:pPr>
      <w:r w:rsidRPr="00CC3EA1">
        <w:rPr>
          <w:sz w:val="28"/>
          <w:szCs w:val="28"/>
        </w:rPr>
        <w:t>В соответствии с Правилами пожарной безопасности необходимо иметь следующие инструкции:</w:t>
      </w:r>
      <w:r w:rsidRPr="00CC3EA1">
        <w:rPr>
          <w:sz w:val="28"/>
          <w:szCs w:val="28"/>
        </w:rPr>
        <w:br/>
        <w:t xml:space="preserve">— </w:t>
      </w:r>
      <w:proofErr w:type="spellStart"/>
      <w:r w:rsidRPr="00CC3EA1">
        <w:rPr>
          <w:sz w:val="28"/>
          <w:szCs w:val="28"/>
        </w:rPr>
        <w:t>общеобъектовую</w:t>
      </w:r>
      <w:proofErr w:type="spellEnd"/>
      <w:r w:rsidRPr="00CC3EA1">
        <w:rPr>
          <w:sz w:val="28"/>
          <w:szCs w:val="28"/>
        </w:rPr>
        <w:t xml:space="preserve">, </w:t>
      </w:r>
      <w:proofErr w:type="gramStart"/>
      <w:r w:rsidRPr="00CC3EA1">
        <w:rPr>
          <w:sz w:val="28"/>
          <w:szCs w:val="28"/>
        </w:rPr>
        <w:t>цеховую</w:t>
      </w:r>
      <w:proofErr w:type="gramEnd"/>
      <w:r w:rsidRPr="00CC3EA1">
        <w:rPr>
          <w:sz w:val="28"/>
          <w:szCs w:val="28"/>
        </w:rPr>
        <w:t xml:space="preserve"> для участков или помещений о мерах пожарной безопасности и действиях в случае возникновения пожара;</w:t>
      </w:r>
      <w:r w:rsidRPr="00CC3EA1">
        <w:rPr>
          <w:sz w:val="28"/>
          <w:szCs w:val="28"/>
        </w:rPr>
        <w:br/>
        <w:t>— по техническому содержанию и эксплуатации противопожарной автоматики;</w:t>
      </w:r>
      <w:r w:rsidRPr="00CC3EA1">
        <w:rPr>
          <w:sz w:val="28"/>
          <w:szCs w:val="28"/>
        </w:rPr>
        <w:br/>
        <w:t>— о совместном хранении пожароопасных химических веществ и материалов;</w:t>
      </w:r>
      <w:r w:rsidRPr="00CC3EA1">
        <w:rPr>
          <w:sz w:val="28"/>
          <w:szCs w:val="28"/>
        </w:rPr>
        <w:br/>
        <w:t>— о действиях охраны предприятия в случае возникновения пожара и др.</w:t>
      </w:r>
      <w:r w:rsidRPr="00CC3EA1">
        <w:rPr>
          <w:sz w:val="28"/>
          <w:szCs w:val="28"/>
        </w:rPr>
        <w:br/>
      </w:r>
      <w:proofErr w:type="spellStart"/>
      <w:r w:rsidRPr="00CC3EA1">
        <w:rPr>
          <w:sz w:val="28"/>
          <w:szCs w:val="28"/>
        </w:rPr>
        <w:t>Общеобъектовые</w:t>
      </w:r>
      <w:proofErr w:type="spellEnd"/>
      <w:r w:rsidRPr="00CC3EA1">
        <w:rPr>
          <w:sz w:val="28"/>
          <w:szCs w:val="28"/>
        </w:rPr>
        <w:t xml:space="preserve"> и цеховые инструкции по обеспечению пожарной безопасности </w:t>
      </w:r>
      <w:r w:rsidRPr="00CC3EA1">
        <w:rPr>
          <w:sz w:val="28"/>
          <w:szCs w:val="28"/>
        </w:rPr>
        <w:lastRenderedPageBreak/>
        <w:t>должны быть разработаны с учетом требований ГОСТ 12.1.004-91 «ССБТ. Пожарная безопасность. Общие требования», Правил ППБ 01—03, строительных норм и правил, и других нормативных документов, содержащих требования пожарной безопасности, исходя из специфики пожарной опасности зданий, сооружений, технологических процессов и производственного оборудования.</w:t>
      </w:r>
    </w:p>
    <w:p w:rsidR="003A57C8" w:rsidRDefault="003A57C8"/>
    <w:sectPr w:rsidR="003A57C8" w:rsidSect="00CC3EA1">
      <w:pgSz w:w="11906" w:h="16838"/>
      <w:pgMar w:top="851"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CC3EA1"/>
    <w:rsid w:val="003A57C8"/>
    <w:rsid w:val="00CC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0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PCNew</dc:creator>
  <cp:keywords/>
  <dc:description/>
  <cp:lastModifiedBy>PCNew</cp:lastModifiedBy>
  <cp:revision>3</cp:revision>
  <dcterms:created xsi:type="dcterms:W3CDTF">2020-09-22T11:12:00Z</dcterms:created>
  <dcterms:modified xsi:type="dcterms:W3CDTF">2020-09-22T11:15:00Z</dcterms:modified>
</cp:coreProperties>
</file>