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Залиманское сельское поселение</w:t>
      </w:r>
    </w:p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Богучарского муниципального района</w:t>
      </w:r>
    </w:p>
    <w:p w:rsidR="007F6093" w:rsidRDefault="007F6093" w:rsidP="007F6093">
      <w:pPr>
        <w:jc w:val="center"/>
        <w:rPr>
          <w:sz w:val="32"/>
          <w:szCs w:val="32"/>
        </w:rPr>
      </w:pPr>
      <w:r>
        <w:rPr>
          <w:sz w:val="32"/>
          <w:szCs w:val="32"/>
        </w:rPr>
        <w:t>Воронежской области</w:t>
      </w: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ВЕСТНИК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ОРГАНОВ МЕСТНОГО САМОУПРАВЛЕНИЯ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ЗАЛИМАНСКОГО СЕЛЬСКОГО ПОСЕЛЕНИЯ </w:t>
      </w:r>
    </w:p>
    <w:p w:rsidR="007F6093" w:rsidRDefault="007F6093" w:rsidP="007F609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 ВОРОНЕЖСКОЙ ОБЛАСТИ</w:t>
      </w:r>
    </w:p>
    <w:p w:rsidR="007F6093" w:rsidRDefault="007F6093" w:rsidP="007F6093">
      <w:pPr>
        <w:jc w:val="center"/>
        <w:rPr>
          <w:sz w:val="44"/>
          <w:szCs w:val="44"/>
        </w:rPr>
      </w:pPr>
    </w:p>
    <w:p w:rsidR="007F6093" w:rsidRDefault="007F6093" w:rsidP="007F6093">
      <w:pPr>
        <w:jc w:val="center"/>
        <w:rPr>
          <w:sz w:val="44"/>
          <w:szCs w:val="44"/>
        </w:rPr>
      </w:pPr>
    </w:p>
    <w:p w:rsidR="00176ECB" w:rsidRDefault="00176ECB" w:rsidP="007F6093">
      <w:pPr>
        <w:jc w:val="center"/>
        <w:rPr>
          <w:sz w:val="44"/>
          <w:szCs w:val="44"/>
        </w:rPr>
      </w:pPr>
    </w:p>
    <w:p w:rsidR="007F6093" w:rsidRPr="00B31959" w:rsidRDefault="007F6093" w:rsidP="007F6093">
      <w:pPr>
        <w:jc w:val="center"/>
        <w:rPr>
          <w:color w:val="C00000"/>
          <w:sz w:val="32"/>
          <w:szCs w:val="32"/>
        </w:rPr>
      </w:pPr>
      <w:r w:rsidRPr="00B31959">
        <w:rPr>
          <w:color w:val="C00000"/>
          <w:sz w:val="32"/>
          <w:szCs w:val="32"/>
        </w:rPr>
        <w:t xml:space="preserve">№ </w:t>
      </w:r>
      <w:r w:rsidR="00BB7AD5">
        <w:rPr>
          <w:color w:val="C00000"/>
          <w:sz w:val="32"/>
          <w:szCs w:val="32"/>
        </w:rPr>
        <w:t>7</w:t>
      </w:r>
    </w:p>
    <w:p w:rsidR="007F6093" w:rsidRPr="00B31959" w:rsidRDefault="007F6093" w:rsidP="007F6093">
      <w:pPr>
        <w:jc w:val="center"/>
        <w:rPr>
          <w:color w:val="C00000"/>
          <w:sz w:val="32"/>
          <w:szCs w:val="32"/>
        </w:rPr>
      </w:pPr>
    </w:p>
    <w:p w:rsidR="007F6093" w:rsidRDefault="00523CAE" w:rsidP="007F6093">
      <w:pPr>
        <w:jc w:val="center"/>
        <w:rPr>
          <w:sz w:val="32"/>
          <w:szCs w:val="32"/>
        </w:rPr>
      </w:pPr>
      <w:r>
        <w:rPr>
          <w:color w:val="C00000"/>
          <w:sz w:val="32"/>
          <w:szCs w:val="32"/>
        </w:rPr>
        <w:t>08</w:t>
      </w:r>
      <w:r w:rsidR="00A44C36">
        <w:rPr>
          <w:color w:val="C00000"/>
          <w:sz w:val="32"/>
          <w:szCs w:val="32"/>
        </w:rPr>
        <w:t xml:space="preserve"> </w:t>
      </w:r>
      <w:r w:rsidR="005421C9">
        <w:rPr>
          <w:color w:val="C00000"/>
          <w:sz w:val="32"/>
          <w:szCs w:val="32"/>
        </w:rPr>
        <w:t xml:space="preserve"> </w:t>
      </w:r>
      <w:r>
        <w:rPr>
          <w:color w:val="C00000"/>
          <w:sz w:val="32"/>
          <w:szCs w:val="32"/>
        </w:rPr>
        <w:t>апреля</w:t>
      </w:r>
      <w:r w:rsidR="00EB5603">
        <w:rPr>
          <w:color w:val="C00000"/>
          <w:sz w:val="32"/>
          <w:szCs w:val="32"/>
        </w:rPr>
        <w:t xml:space="preserve">  202</w:t>
      </w:r>
      <w:r>
        <w:rPr>
          <w:color w:val="C00000"/>
          <w:sz w:val="32"/>
          <w:szCs w:val="32"/>
        </w:rPr>
        <w:t>5</w:t>
      </w:r>
      <w:r w:rsidR="007F6093" w:rsidRPr="00B31959">
        <w:rPr>
          <w:color w:val="C00000"/>
          <w:sz w:val="32"/>
          <w:szCs w:val="32"/>
        </w:rPr>
        <w:t xml:space="preserve"> г.</w:t>
      </w: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C052A9" w:rsidRDefault="00C052A9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32"/>
          <w:szCs w:val="32"/>
        </w:rPr>
      </w:pP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8"/>
          <w:szCs w:val="28"/>
        </w:rPr>
        <w:t>Официальное периодическое печатное издание</w:t>
      </w:r>
    </w:p>
    <w:p w:rsidR="007F6093" w:rsidRDefault="007F6093" w:rsidP="007F6093">
      <w:pPr>
        <w:jc w:val="center"/>
        <w:rPr>
          <w:sz w:val="28"/>
          <w:szCs w:val="28"/>
        </w:rPr>
      </w:pP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Учредитель:</w:t>
      </w:r>
    </w:p>
    <w:p w:rsidR="007F6093" w:rsidRDefault="007F6093" w:rsidP="007F6093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народных депутатов  Залиманского сельского поселения</w:t>
      </w:r>
    </w:p>
    <w:p w:rsidR="007F6093" w:rsidRDefault="007F6093" w:rsidP="007F6093">
      <w:pPr>
        <w:jc w:val="center"/>
        <w:rPr>
          <w:sz w:val="22"/>
          <w:szCs w:val="22"/>
        </w:rPr>
      </w:pPr>
      <w:r>
        <w:rPr>
          <w:sz w:val="22"/>
          <w:szCs w:val="22"/>
        </w:rPr>
        <w:t>Богучарского муниципального района</w:t>
      </w:r>
    </w:p>
    <w:p w:rsidR="007F6093" w:rsidRDefault="007F6093" w:rsidP="007F6093">
      <w:pPr>
        <w:jc w:val="center"/>
        <w:rPr>
          <w:sz w:val="28"/>
          <w:szCs w:val="28"/>
        </w:rPr>
      </w:pPr>
      <w:r>
        <w:rPr>
          <w:sz w:val="22"/>
          <w:szCs w:val="22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7F6093" w:rsidRDefault="007F6093" w:rsidP="007F6093">
      <w:pPr>
        <w:jc w:val="center"/>
      </w:pPr>
      <w:r>
        <w:t xml:space="preserve">Ответственный за выпуск: глава Залиманского сельского поселения  Лунев С.А., </w:t>
      </w:r>
    </w:p>
    <w:p w:rsidR="007F6093" w:rsidRDefault="007F6093" w:rsidP="007F6093">
      <w:pPr>
        <w:jc w:val="center"/>
      </w:pPr>
      <w:r>
        <w:t xml:space="preserve">подписан в печать в </w:t>
      </w:r>
      <w:r w:rsidR="00523CAE">
        <w:t>14 часов 2</w:t>
      </w:r>
      <w:r>
        <w:t xml:space="preserve">0 </w:t>
      </w:r>
      <w:r w:rsidRPr="00433911">
        <w:t xml:space="preserve">минут </w:t>
      </w:r>
      <w:r w:rsidR="00523CAE">
        <w:rPr>
          <w:color w:val="FF0000"/>
        </w:rPr>
        <w:t>07</w:t>
      </w:r>
      <w:r w:rsidR="00306FAB" w:rsidRPr="00806754">
        <w:rPr>
          <w:color w:val="FF0000"/>
        </w:rPr>
        <w:t xml:space="preserve"> </w:t>
      </w:r>
      <w:r w:rsidR="00523CAE">
        <w:rPr>
          <w:color w:val="FF0000"/>
        </w:rPr>
        <w:t>апреля</w:t>
      </w:r>
      <w:r w:rsidR="00E6496D">
        <w:rPr>
          <w:color w:val="FF0000"/>
        </w:rPr>
        <w:t xml:space="preserve"> </w:t>
      </w:r>
      <w:r w:rsidR="006635E5">
        <w:rPr>
          <w:color w:val="FF0000"/>
        </w:rPr>
        <w:t>202</w:t>
      </w:r>
      <w:r w:rsidR="00523CAE">
        <w:rPr>
          <w:color w:val="FF0000"/>
        </w:rPr>
        <w:t>5</w:t>
      </w:r>
      <w:r w:rsidRPr="00806754">
        <w:rPr>
          <w:color w:val="FF0000"/>
        </w:rPr>
        <w:t xml:space="preserve"> года</w:t>
      </w:r>
      <w:r w:rsidRPr="00433911">
        <w:t>, тираж</w:t>
      </w:r>
      <w:r>
        <w:t xml:space="preserve">: 50 экземпляров, </w:t>
      </w:r>
    </w:p>
    <w:p w:rsidR="007F6093" w:rsidRDefault="007F6093" w:rsidP="007F6093">
      <w:pPr>
        <w:jc w:val="center"/>
        <w:rPr>
          <w:bCs/>
          <w:spacing w:val="2"/>
          <w:sz w:val="22"/>
          <w:szCs w:val="22"/>
        </w:rPr>
      </w:pPr>
      <w:r>
        <w:t xml:space="preserve">адрес издателя: </w:t>
      </w:r>
      <w:r>
        <w:rPr>
          <w:bCs/>
          <w:spacing w:val="2"/>
          <w:sz w:val="22"/>
          <w:szCs w:val="22"/>
        </w:rPr>
        <w:t>396784, Воронежская область, Богучарский район,  с.</w:t>
      </w:r>
      <w:r w:rsidR="00E50B50">
        <w:rPr>
          <w:bCs/>
          <w:spacing w:val="2"/>
          <w:sz w:val="22"/>
          <w:szCs w:val="22"/>
        </w:rPr>
        <w:t xml:space="preserve"> </w:t>
      </w:r>
      <w:r>
        <w:rPr>
          <w:bCs/>
          <w:spacing w:val="2"/>
          <w:sz w:val="22"/>
          <w:szCs w:val="22"/>
        </w:rPr>
        <w:t>Залиман,  улица Малаховского, 15,  распространяется «Бесплатно»</w:t>
      </w:r>
    </w:p>
    <w:p w:rsidR="00BB7AD5" w:rsidRPr="00BB7AD5" w:rsidRDefault="00BB7AD5" w:rsidP="00BB7AD5">
      <w:pPr>
        <w:pStyle w:val="1"/>
        <w:ind w:firstLine="708"/>
        <w:jc w:val="both"/>
        <w:rPr>
          <w:snapToGrid w:val="0"/>
          <w:color w:val="auto"/>
        </w:rPr>
      </w:pPr>
      <w:r w:rsidRPr="00BB7AD5">
        <w:rPr>
          <w:snapToGrid w:val="0"/>
          <w:color w:val="auto"/>
        </w:rPr>
        <w:lastRenderedPageBreak/>
        <w:t>Администрация Богучарского муниципального района Воронежской области уведомляет заинтересованных лиц об имеющейся возможности предоставления в аренду сроком на 20 лет следующих земельных участков:</w:t>
      </w:r>
    </w:p>
    <w:p w:rsidR="00BB7AD5" w:rsidRPr="00BB7AD5" w:rsidRDefault="00BB7AD5" w:rsidP="00BB7AD5">
      <w:pPr>
        <w:pStyle w:val="1"/>
        <w:ind w:firstLine="708"/>
        <w:jc w:val="both"/>
        <w:rPr>
          <w:color w:val="auto"/>
        </w:rPr>
      </w:pPr>
      <w:r w:rsidRPr="00BB7AD5">
        <w:rPr>
          <w:snapToGrid w:val="0"/>
          <w:color w:val="auto"/>
        </w:rPr>
        <w:t xml:space="preserve">- </w:t>
      </w:r>
      <w:r w:rsidRPr="00BB7AD5">
        <w:rPr>
          <w:color w:val="auto"/>
        </w:rPr>
        <w:t>земельного участка общей площадью 1230 кв.м. кадастровый номер 36:03:5300013:269, из земель населенных пунктов, разрешенное использование: для индивидуального жилищного строительства, расположенного по адресу: Воронежская область, Богучарский район, с. Залиман, ул. Беговая, уч. 25;</w:t>
      </w:r>
    </w:p>
    <w:p w:rsidR="00BB7AD5" w:rsidRPr="00BB7AD5" w:rsidRDefault="00BB7AD5" w:rsidP="00BB7AD5">
      <w:pPr>
        <w:pStyle w:val="1"/>
        <w:ind w:firstLine="708"/>
        <w:jc w:val="both"/>
        <w:rPr>
          <w:color w:val="auto"/>
        </w:rPr>
      </w:pPr>
      <w:r w:rsidRPr="00BB7AD5">
        <w:rPr>
          <w:snapToGrid w:val="0"/>
          <w:color w:val="auto"/>
        </w:rPr>
        <w:t xml:space="preserve">- </w:t>
      </w:r>
      <w:r w:rsidRPr="00BB7AD5">
        <w:rPr>
          <w:color w:val="auto"/>
        </w:rPr>
        <w:t>земельного участка общей площадью 868 кв.м. кадастровый номер 36:03:5300013:272, из земель населенных пунктов, разрешенное использование: для индивидуального жилищного строительства, расположенного по адресу: Воронежская область, Богучарский район, с. Залиман, ул. Песчаная, уч. 25;</w:t>
      </w:r>
    </w:p>
    <w:p w:rsidR="00BB7AD5" w:rsidRPr="00BB7AD5" w:rsidRDefault="00BB7AD5" w:rsidP="00BB7AD5">
      <w:pPr>
        <w:pStyle w:val="1"/>
        <w:ind w:firstLine="708"/>
        <w:jc w:val="both"/>
        <w:rPr>
          <w:color w:val="auto"/>
        </w:rPr>
      </w:pPr>
      <w:r w:rsidRPr="00BB7AD5">
        <w:rPr>
          <w:snapToGrid w:val="0"/>
          <w:color w:val="auto"/>
        </w:rPr>
        <w:t xml:space="preserve">- </w:t>
      </w:r>
      <w:r w:rsidRPr="00BB7AD5">
        <w:rPr>
          <w:color w:val="auto"/>
        </w:rPr>
        <w:t>земельного участка общей площадью 1116 кв.м. кадастровый номер 36:03:5300013:268, из земель населенных пунктов, разрешенное использование: для индивидуального жилищного строительства, расположенного по адресу: Воронежская область, Богучарский район, с. Залиман, ул. Песчаная, уч. 21.</w:t>
      </w:r>
    </w:p>
    <w:p w:rsidR="00BB7AD5" w:rsidRPr="00BB7AD5" w:rsidRDefault="00BB7AD5" w:rsidP="00BB7AD5">
      <w:pPr>
        <w:pStyle w:val="1"/>
        <w:ind w:firstLine="708"/>
        <w:jc w:val="both"/>
        <w:rPr>
          <w:color w:val="auto"/>
        </w:rPr>
      </w:pPr>
      <w:r w:rsidRPr="00BB7AD5">
        <w:rPr>
          <w:snapToGrid w:val="0"/>
          <w:color w:val="auto"/>
        </w:rPr>
        <w:t xml:space="preserve">- </w:t>
      </w:r>
      <w:r w:rsidRPr="00BB7AD5">
        <w:rPr>
          <w:color w:val="auto"/>
        </w:rPr>
        <w:t>земельного участка общей площадью 868 кв.м. кадастровый квартал 36:03:5300013:ЗУ1, из земель населенных пунктов, разрешенное использование: для индивидуального жилищного строительства, расположенного по адресу: Воронежская область, Богучарский район, с. Залиман, ул. Песчаная, уч. 23.</w:t>
      </w:r>
    </w:p>
    <w:p w:rsidR="00BB7AD5" w:rsidRPr="00BB7AD5" w:rsidRDefault="00BB7AD5" w:rsidP="00BB7AD5">
      <w:pPr>
        <w:pStyle w:val="1"/>
        <w:ind w:firstLine="708"/>
        <w:jc w:val="both"/>
        <w:rPr>
          <w:snapToGrid w:val="0"/>
          <w:color w:val="auto"/>
        </w:rPr>
      </w:pPr>
      <w:r w:rsidRPr="00BB7AD5">
        <w:rPr>
          <w:snapToGrid w:val="0"/>
          <w:color w:val="auto"/>
        </w:rPr>
        <w:t xml:space="preserve">Прием заявок осуществляется  по адресу: г. Богучар, ул. Кирова, 1 (администрация Богучарского муниципального района). Дата окончания приема заявок </w:t>
      </w:r>
      <w:bookmarkStart w:id="0" w:name="_GoBack"/>
      <w:r w:rsidRPr="00BB7AD5">
        <w:rPr>
          <w:snapToGrid w:val="0"/>
          <w:color w:val="auto"/>
        </w:rPr>
        <w:t>12.05.2025г. до 12.00 час</w:t>
      </w:r>
      <w:bookmarkEnd w:id="0"/>
      <w:r w:rsidRPr="00BB7AD5">
        <w:rPr>
          <w:snapToGrid w:val="0"/>
          <w:color w:val="auto"/>
        </w:rPr>
        <w:t>.</w:t>
      </w:r>
    </w:p>
    <w:p w:rsidR="00BB7AD5" w:rsidRPr="00BB7AD5" w:rsidRDefault="00BB7AD5" w:rsidP="00BB7AD5">
      <w:pPr>
        <w:pStyle w:val="1"/>
        <w:ind w:firstLine="708"/>
        <w:jc w:val="both"/>
        <w:rPr>
          <w:snapToGrid w:val="0"/>
          <w:color w:val="auto"/>
        </w:rPr>
      </w:pPr>
      <w:r w:rsidRPr="00BB7AD5">
        <w:rPr>
          <w:snapToGrid w:val="0"/>
          <w:color w:val="auto"/>
        </w:rPr>
        <w:t>Заявления о предоставлении земельных участков подаются лично или посредством почтовой связи на бумажном носителе либо в форме электронных документов с использованием информационно - телекоммуникационной сети «Интернет».</w:t>
      </w:r>
    </w:p>
    <w:p w:rsidR="00BB7AD5" w:rsidRDefault="00BB7AD5" w:rsidP="00BB7AD5">
      <w:pPr>
        <w:pStyle w:val="1"/>
        <w:ind w:firstLine="708"/>
        <w:jc w:val="both"/>
        <w:rPr>
          <w:bCs w:val="0"/>
          <w:spacing w:val="2"/>
          <w:sz w:val="22"/>
          <w:szCs w:val="22"/>
        </w:rPr>
      </w:pPr>
      <w:r w:rsidRPr="00BB7AD5">
        <w:rPr>
          <w:color w:val="auto"/>
        </w:rPr>
        <w:t>Дополнительные сведения о земельных участках можно получить в администрации Богучарского муниципального района по вышеуказанному адресу ежедневно в рабочее время, кроме выходных и праздничных дней или по телефону: 8(47366) 2-23-69. </w:t>
      </w:r>
    </w:p>
    <w:sectPr w:rsidR="00BB7AD5" w:rsidSect="00C052A9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AA9" w:rsidRDefault="00403AA9" w:rsidP="009D0408">
      <w:r>
        <w:separator/>
      </w:r>
    </w:p>
  </w:endnote>
  <w:endnote w:type="continuationSeparator" w:id="1">
    <w:p w:rsidR="00403AA9" w:rsidRDefault="00403AA9" w:rsidP="009D0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AA9" w:rsidRDefault="00403AA9" w:rsidP="009D0408">
      <w:r>
        <w:separator/>
      </w:r>
    </w:p>
  </w:footnote>
  <w:footnote w:type="continuationSeparator" w:id="1">
    <w:p w:rsidR="00403AA9" w:rsidRDefault="00403AA9" w:rsidP="009D0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4F9"/>
    <w:multiLevelType w:val="hybridMultilevel"/>
    <w:tmpl w:val="24DA2398"/>
    <w:lvl w:ilvl="0" w:tplc="BF34B9E4">
      <w:start w:val="1"/>
      <w:numFmt w:val="decimal"/>
      <w:lvlText w:val="%1."/>
      <w:lvlJc w:val="left"/>
      <w:pPr>
        <w:ind w:left="1356" w:hanging="93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21EC20A3"/>
    <w:multiLevelType w:val="multilevel"/>
    <w:tmpl w:val="6D6E7AAA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auto"/>
      </w:rPr>
    </w:lvl>
  </w:abstractNum>
  <w:abstractNum w:abstractNumId="2">
    <w:nsid w:val="3DC5653E"/>
    <w:multiLevelType w:val="hybridMultilevel"/>
    <w:tmpl w:val="4DD68956"/>
    <w:lvl w:ilvl="0" w:tplc="0406973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E045D6"/>
    <w:multiLevelType w:val="hybridMultilevel"/>
    <w:tmpl w:val="D8720574"/>
    <w:lvl w:ilvl="0" w:tplc="5B3A153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F3B41"/>
    <w:multiLevelType w:val="multilevel"/>
    <w:tmpl w:val="26A614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06112E3"/>
    <w:multiLevelType w:val="hybridMultilevel"/>
    <w:tmpl w:val="737A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093"/>
    <w:rsid w:val="000472C2"/>
    <w:rsid w:val="000D1163"/>
    <w:rsid w:val="00117FFE"/>
    <w:rsid w:val="00135A0A"/>
    <w:rsid w:val="00176ECB"/>
    <w:rsid w:val="00183BBD"/>
    <w:rsid w:val="001E070B"/>
    <w:rsid w:val="001E5E56"/>
    <w:rsid w:val="00243555"/>
    <w:rsid w:val="00253D5C"/>
    <w:rsid w:val="002915EB"/>
    <w:rsid w:val="002A2EFC"/>
    <w:rsid w:val="002B091A"/>
    <w:rsid w:val="002B625D"/>
    <w:rsid w:val="002E22E1"/>
    <w:rsid w:val="00306FAB"/>
    <w:rsid w:val="00316B04"/>
    <w:rsid w:val="00345495"/>
    <w:rsid w:val="00374684"/>
    <w:rsid w:val="003A1835"/>
    <w:rsid w:val="003D0625"/>
    <w:rsid w:val="003E37F3"/>
    <w:rsid w:val="003F243A"/>
    <w:rsid w:val="00403AA9"/>
    <w:rsid w:val="00442AFC"/>
    <w:rsid w:val="00463232"/>
    <w:rsid w:val="00466C11"/>
    <w:rsid w:val="00491E22"/>
    <w:rsid w:val="004F5B71"/>
    <w:rsid w:val="00512BC2"/>
    <w:rsid w:val="00523CAE"/>
    <w:rsid w:val="005421C9"/>
    <w:rsid w:val="005571FB"/>
    <w:rsid w:val="005640C6"/>
    <w:rsid w:val="005A725A"/>
    <w:rsid w:val="005D29B0"/>
    <w:rsid w:val="00601CAB"/>
    <w:rsid w:val="006346CF"/>
    <w:rsid w:val="00654662"/>
    <w:rsid w:val="006635E5"/>
    <w:rsid w:val="006759A8"/>
    <w:rsid w:val="0067659D"/>
    <w:rsid w:val="006D3210"/>
    <w:rsid w:val="00746E7B"/>
    <w:rsid w:val="00766586"/>
    <w:rsid w:val="007B55A1"/>
    <w:rsid w:val="007F6093"/>
    <w:rsid w:val="00806754"/>
    <w:rsid w:val="008522F7"/>
    <w:rsid w:val="00860D62"/>
    <w:rsid w:val="0089136B"/>
    <w:rsid w:val="008E6C57"/>
    <w:rsid w:val="009143DD"/>
    <w:rsid w:val="009744B2"/>
    <w:rsid w:val="009B3E98"/>
    <w:rsid w:val="009D0408"/>
    <w:rsid w:val="00A44C36"/>
    <w:rsid w:val="00A50E43"/>
    <w:rsid w:val="00A51592"/>
    <w:rsid w:val="00A56DBC"/>
    <w:rsid w:val="00A710FD"/>
    <w:rsid w:val="00AA0F44"/>
    <w:rsid w:val="00AB6777"/>
    <w:rsid w:val="00AE0BAD"/>
    <w:rsid w:val="00AF2AAA"/>
    <w:rsid w:val="00AF66AE"/>
    <w:rsid w:val="00B10251"/>
    <w:rsid w:val="00B25C45"/>
    <w:rsid w:val="00B8277E"/>
    <w:rsid w:val="00BB7AD5"/>
    <w:rsid w:val="00BC74B1"/>
    <w:rsid w:val="00BF1EC7"/>
    <w:rsid w:val="00BF6F36"/>
    <w:rsid w:val="00C01680"/>
    <w:rsid w:val="00C052A9"/>
    <w:rsid w:val="00C16F6F"/>
    <w:rsid w:val="00C24494"/>
    <w:rsid w:val="00C26310"/>
    <w:rsid w:val="00C354A8"/>
    <w:rsid w:val="00CC6A07"/>
    <w:rsid w:val="00CD7A0F"/>
    <w:rsid w:val="00CF098D"/>
    <w:rsid w:val="00CF15BC"/>
    <w:rsid w:val="00CF19A2"/>
    <w:rsid w:val="00D07052"/>
    <w:rsid w:val="00D13872"/>
    <w:rsid w:val="00D331C3"/>
    <w:rsid w:val="00D71DEB"/>
    <w:rsid w:val="00D87D4A"/>
    <w:rsid w:val="00D94A82"/>
    <w:rsid w:val="00DA6818"/>
    <w:rsid w:val="00DC2093"/>
    <w:rsid w:val="00DD1AB5"/>
    <w:rsid w:val="00E50B50"/>
    <w:rsid w:val="00E547FC"/>
    <w:rsid w:val="00E6496D"/>
    <w:rsid w:val="00E65B54"/>
    <w:rsid w:val="00E74939"/>
    <w:rsid w:val="00E749B9"/>
    <w:rsid w:val="00EB5603"/>
    <w:rsid w:val="00EC66E7"/>
    <w:rsid w:val="00EE407F"/>
    <w:rsid w:val="00F523A6"/>
    <w:rsid w:val="00F551E8"/>
    <w:rsid w:val="00F8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7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link w:val="20"/>
    <w:unhideWhenUsed/>
    <w:qFormat/>
    <w:rsid w:val="00306F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306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06FAB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306F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6FAB"/>
    <w:pPr>
      <w:ind w:left="720" w:firstLine="567"/>
      <w:contextualSpacing/>
      <w:jc w:val="both"/>
    </w:pPr>
    <w:rPr>
      <w:rFonts w:ascii="Arial" w:hAnsi="Arial"/>
    </w:rPr>
  </w:style>
  <w:style w:type="paragraph" w:customStyle="1" w:styleId="Title">
    <w:name w:val="Title!Название НПА"/>
    <w:basedOn w:val="a"/>
    <w:rsid w:val="00306FA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footnote text"/>
    <w:basedOn w:val="a"/>
    <w:link w:val="a7"/>
    <w:unhideWhenUsed/>
    <w:rsid w:val="009D0408"/>
    <w:pPr>
      <w:ind w:firstLine="720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D0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9D0408"/>
    <w:pPr>
      <w:spacing w:line="360" w:lineRule="auto"/>
      <w:ind w:firstLine="720"/>
      <w:jc w:val="center"/>
    </w:pPr>
    <w:rPr>
      <w:b/>
    </w:rPr>
  </w:style>
  <w:style w:type="character" w:customStyle="1" w:styleId="a9">
    <w:name w:val="Название Знак"/>
    <w:basedOn w:val="a0"/>
    <w:link w:val="a8"/>
    <w:uiPriority w:val="10"/>
    <w:rsid w:val="009D0408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Body Text"/>
    <w:basedOn w:val="a"/>
    <w:link w:val="ab"/>
    <w:unhideWhenUsed/>
    <w:rsid w:val="009D0408"/>
    <w:pPr>
      <w:spacing w:after="120"/>
      <w:ind w:firstLine="720"/>
      <w:jc w:val="both"/>
    </w:pPr>
  </w:style>
  <w:style w:type="character" w:customStyle="1" w:styleId="ab">
    <w:name w:val="Основной текст Знак"/>
    <w:basedOn w:val="a0"/>
    <w:link w:val="aa"/>
    <w:rsid w:val="009D0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D0408"/>
    <w:pPr>
      <w:tabs>
        <w:tab w:val="left" w:pos="709"/>
      </w:tabs>
      <w:ind w:firstLine="720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uiPriority w:val="99"/>
    <w:rsid w:val="009D0408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9D0408"/>
    <w:pPr>
      <w:ind w:firstLine="720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9D0408"/>
    <w:rPr>
      <w:rFonts w:ascii="Times New Roman" w:eastAsia="Times New Roman" w:hAnsi="Times New Roman" w:cs="Times New Roman"/>
      <w:sz w:val="28"/>
      <w:szCs w:val="24"/>
    </w:rPr>
  </w:style>
  <w:style w:type="paragraph" w:customStyle="1" w:styleId="ac">
    <w:name w:val="Наименование"/>
    <w:next w:val="a"/>
    <w:rsid w:val="009D04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статьи Знак Знак"/>
    <w:link w:val="ae"/>
    <w:locked/>
    <w:rsid w:val="009D0408"/>
    <w:rPr>
      <w:b/>
      <w:sz w:val="24"/>
      <w:szCs w:val="24"/>
    </w:rPr>
  </w:style>
  <w:style w:type="paragraph" w:customStyle="1" w:styleId="ae">
    <w:name w:val="статьи Знак"/>
    <w:basedOn w:val="a"/>
    <w:link w:val="ad"/>
    <w:rsid w:val="009D0408"/>
    <w:pPr>
      <w:spacing w:after="600"/>
      <w:ind w:firstLine="720"/>
      <w:jc w:val="both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f">
    <w:name w:val="НАзвание главы Знак"/>
    <w:link w:val="af0"/>
    <w:locked/>
    <w:rsid w:val="009D0408"/>
    <w:rPr>
      <w:b/>
      <w:sz w:val="24"/>
      <w:szCs w:val="24"/>
      <w:lang w:eastAsia="ru-RU"/>
    </w:rPr>
  </w:style>
  <w:style w:type="paragraph" w:customStyle="1" w:styleId="af0">
    <w:name w:val="НАзвание главы"/>
    <w:link w:val="af"/>
    <w:rsid w:val="009D0408"/>
    <w:pPr>
      <w:spacing w:after="0" w:line="240" w:lineRule="auto"/>
      <w:ind w:firstLine="720"/>
    </w:pPr>
    <w:rPr>
      <w:b/>
      <w:sz w:val="24"/>
      <w:szCs w:val="24"/>
      <w:lang w:eastAsia="ru-RU"/>
    </w:rPr>
  </w:style>
  <w:style w:type="character" w:styleId="af1">
    <w:name w:val="footnote reference"/>
    <w:unhideWhenUsed/>
    <w:rsid w:val="009D0408"/>
    <w:rPr>
      <w:vertAlign w:val="superscript"/>
    </w:rPr>
  </w:style>
  <w:style w:type="character" w:customStyle="1" w:styleId="docaccesstitle1">
    <w:name w:val="docaccess_title1"/>
    <w:rsid w:val="009D0408"/>
    <w:rPr>
      <w:rFonts w:ascii="Times New Roman" w:hAnsi="Times New Roman" w:cs="Times New Roman" w:hint="default"/>
      <w:sz w:val="28"/>
      <w:szCs w:val="28"/>
    </w:rPr>
  </w:style>
  <w:style w:type="character" w:styleId="af2">
    <w:name w:val="Strong"/>
    <w:basedOn w:val="a0"/>
    <w:uiPriority w:val="22"/>
    <w:qFormat/>
    <w:rsid w:val="009D0408"/>
    <w:rPr>
      <w:b/>
      <w:bCs/>
    </w:rPr>
  </w:style>
  <w:style w:type="paragraph" w:styleId="af3">
    <w:name w:val="footer"/>
    <w:basedOn w:val="a"/>
    <w:link w:val="af4"/>
    <w:rsid w:val="00176E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76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76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5">
    <w:name w:val="Body Text Indent"/>
    <w:basedOn w:val="a"/>
    <w:link w:val="af6"/>
    <w:rsid w:val="00176EC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176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Знак Знак6"/>
    <w:basedOn w:val="a0"/>
    <w:rsid w:val="00176ECB"/>
    <w:rPr>
      <w:sz w:val="24"/>
      <w:szCs w:val="24"/>
    </w:rPr>
  </w:style>
  <w:style w:type="paragraph" w:customStyle="1" w:styleId="af7">
    <w:name w:val="Вопрос"/>
    <w:basedOn w:val="a8"/>
    <w:rsid w:val="00176ECB"/>
    <w:pPr>
      <w:spacing w:after="240" w:line="240" w:lineRule="auto"/>
      <w:ind w:left="567" w:hanging="567"/>
      <w:jc w:val="both"/>
    </w:pPr>
    <w:rPr>
      <w:sz w:val="32"/>
      <w:szCs w:val="20"/>
    </w:rPr>
  </w:style>
  <w:style w:type="paragraph" w:styleId="af8">
    <w:name w:val="Balloon Text"/>
    <w:basedOn w:val="a"/>
    <w:link w:val="af9"/>
    <w:semiHidden/>
    <w:rsid w:val="00176E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176E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Цветовое выделение"/>
    <w:uiPriority w:val="99"/>
    <w:rsid w:val="00B8277E"/>
    <w:rPr>
      <w:b/>
      <w:bCs/>
      <w:color w:val="000080"/>
    </w:rPr>
  </w:style>
  <w:style w:type="character" w:customStyle="1" w:styleId="afb">
    <w:name w:val="Основной текст_"/>
    <w:basedOn w:val="a0"/>
    <w:link w:val="23"/>
    <w:locked/>
    <w:rsid w:val="00B8277E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b"/>
    <w:rsid w:val="00B8277E"/>
    <w:pPr>
      <w:widowControl w:val="0"/>
      <w:shd w:val="clear" w:color="auto" w:fill="FFFFFF"/>
      <w:spacing w:line="317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60">
    <w:name w:val="Основной текст (6)_"/>
    <w:basedOn w:val="a0"/>
    <w:link w:val="61"/>
    <w:locked/>
    <w:rsid w:val="00B8277E"/>
    <w:rPr>
      <w:b/>
      <w:bCs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B8277E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Standard">
    <w:name w:val="Standard"/>
    <w:rsid w:val="00B827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4">
    <w:name w:val="Основной текст (2)"/>
    <w:basedOn w:val="a0"/>
    <w:rsid w:val="00B827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11">
    <w:name w:val="Основной текст + 11"/>
    <w:aliases w:val="5 pt"/>
    <w:basedOn w:val="afb"/>
    <w:rsid w:val="00B8277E"/>
    <w:rPr>
      <w:color w:val="000000"/>
      <w:spacing w:val="0"/>
      <w:w w:val="100"/>
      <w:position w:val="0"/>
      <w:sz w:val="23"/>
      <w:szCs w:val="23"/>
      <w:lang w:val="ru-RU"/>
    </w:rPr>
  </w:style>
  <w:style w:type="paragraph" w:styleId="25">
    <w:name w:val="Body Text Indent 2"/>
    <w:basedOn w:val="a"/>
    <w:link w:val="26"/>
    <w:rsid w:val="00860D6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860D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статьи"/>
    <w:basedOn w:val="a"/>
    <w:rsid w:val="00860D62"/>
    <w:pPr>
      <w:spacing w:after="600"/>
      <w:ind w:firstLine="720"/>
      <w:jc w:val="both"/>
    </w:pPr>
    <w:rPr>
      <w:b/>
    </w:rPr>
  </w:style>
  <w:style w:type="character" w:customStyle="1" w:styleId="10">
    <w:name w:val="Заголовок 1 Знак"/>
    <w:basedOn w:val="a0"/>
    <w:link w:val="1"/>
    <w:uiPriority w:val="9"/>
    <w:rsid w:val="00BB7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31CAD6-BFB3-4D25-8B44-5F38BF0A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zaliman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Пользователь</cp:lastModifiedBy>
  <cp:revision>37</cp:revision>
  <cp:lastPrinted>2025-04-09T05:26:00Z</cp:lastPrinted>
  <dcterms:created xsi:type="dcterms:W3CDTF">2018-05-08T05:40:00Z</dcterms:created>
  <dcterms:modified xsi:type="dcterms:W3CDTF">2025-05-19T05:06:00Z</dcterms:modified>
</cp:coreProperties>
</file>