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33F" w:rsidRDefault="0083033F" w:rsidP="006A6AD2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33400" cy="714375"/>
            <wp:effectExtent l="0" t="0" r="0" b="9525"/>
            <wp:docPr id="1" name="Рисунок 2" descr="ЗалиманскоеСП_ПП-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ЗалиманскоеСП_ПП-01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D47" w:rsidRDefault="004A3D47" w:rsidP="006A6AD2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E13D1" w:rsidRPr="0083033F" w:rsidRDefault="009E13D1" w:rsidP="006A6AD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83033F">
        <w:rPr>
          <w:rFonts w:ascii="Times New Roman" w:hAnsi="Times New Roman"/>
          <w:b/>
          <w:sz w:val="28"/>
          <w:szCs w:val="28"/>
        </w:rPr>
        <w:t>АДМИНИСТРАЦИЯ</w:t>
      </w:r>
    </w:p>
    <w:p w:rsidR="009E13D1" w:rsidRPr="0083033F" w:rsidRDefault="00591385" w:rsidP="006A6AD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83033F">
        <w:rPr>
          <w:rFonts w:ascii="Times New Roman" w:hAnsi="Times New Roman"/>
          <w:b/>
          <w:sz w:val="28"/>
          <w:szCs w:val="28"/>
        </w:rPr>
        <w:t>ЗАЛИМАНСКОГО</w:t>
      </w:r>
      <w:r w:rsidR="009E13D1" w:rsidRPr="0083033F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9E13D1" w:rsidRPr="0083033F" w:rsidRDefault="006A6AD2" w:rsidP="006A6AD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83033F">
        <w:rPr>
          <w:rFonts w:ascii="Times New Roman" w:hAnsi="Times New Roman"/>
          <w:b/>
          <w:sz w:val="28"/>
          <w:szCs w:val="28"/>
        </w:rPr>
        <w:t>БОГУЧАРСКОГО</w:t>
      </w:r>
      <w:r w:rsidR="009E13D1" w:rsidRPr="0083033F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9E13D1" w:rsidRPr="0083033F" w:rsidRDefault="009E13D1" w:rsidP="006A6AD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83033F">
        <w:rPr>
          <w:rFonts w:ascii="Times New Roman" w:hAnsi="Times New Roman"/>
          <w:b/>
          <w:sz w:val="28"/>
          <w:szCs w:val="28"/>
        </w:rPr>
        <w:t>ВОРОНЕЖСКОЙ ОБЛАСТИ</w:t>
      </w:r>
    </w:p>
    <w:p w:rsidR="009E13D1" w:rsidRPr="0083033F" w:rsidRDefault="009E13D1" w:rsidP="006A6AD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83033F">
        <w:rPr>
          <w:rFonts w:ascii="Times New Roman" w:hAnsi="Times New Roman"/>
          <w:b/>
          <w:sz w:val="28"/>
          <w:szCs w:val="28"/>
        </w:rPr>
        <w:t>ПОСТАНОВЛЕНИЕ</w:t>
      </w:r>
    </w:p>
    <w:p w:rsidR="009E13D1" w:rsidRPr="006A6AD2" w:rsidRDefault="009E13D1" w:rsidP="006A6AD2">
      <w:pPr>
        <w:ind w:firstLine="0"/>
        <w:rPr>
          <w:rFonts w:ascii="Times New Roman" w:hAnsi="Times New Roman"/>
          <w:sz w:val="28"/>
          <w:szCs w:val="28"/>
        </w:rPr>
      </w:pPr>
    </w:p>
    <w:p w:rsidR="009E13D1" w:rsidRPr="000F6568" w:rsidRDefault="006A6AD2" w:rsidP="006A6AD2">
      <w:pPr>
        <w:ind w:firstLine="0"/>
        <w:rPr>
          <w:rFonts w:ascii="Times New Roman" w:hAnsi="Times New Roman"/>
          <w:sz w:val="28"/>
          <w:szCs w:val="28"/>
        </w:rPr>
      </w:pPr>
      <w:r w:rsidRPr="006A6AD2">
        <w:rPr>
          <w:rFonts w:ascii="Times New Roman" w:hAnsi="Times New Roman"/>
          <w:sz w:val="28"/>
          <w:szCs w:val="28"/>
        </w:rPr>
        <w:t>от «</w:t>
      </w:r>
      <w:r w:rsidR="00790020">
        <w:rPr>
          <w:rFonts w:ascii="Times New Roman" w:hAnsi="Times New Roman"/>
          <w:sz w:val="28"/>
          <w:szCs w:val="28"/>
        </w:rPr>
        <w:t xml:space="preserve"> </w:t>
      </w:r>
      <w:r w:rsidR="00804014">
        <w:rPr>
          <w:rFonts w:ascii="Times New Roman" w:hAnsi="Times New Roman"/>
          <w:sz w:val="28"/>
          <w:szCs w:val="28"/>
        </w:rPr>
        <w:t>26</w:t>
      </w:r>
      <w:r w:rsidR="00790020">
        <w:rPr>
          <w:rFonts w:ascii="Times New Roman" w:hAnsi="Times New Roman"/>
          <w:sz w:val="28"/>
          <w:szCs w:val="28"/>
        </w:rPr>
        <w:t xml:space="preserve"> </w:t>
      </w:r>
      <w:r w:rsidRPr="006A6AD2">
        <w:rPr>
          <w:rFonts w:ascii="Times New Roman" w:hAnsi="Times New Roman"/>
          <w:sz w:val="28"/>
          <w:szCs w:val="28"/>
        </w:rPr>
        <w:t xml:space="preserve">» </w:t>
      </w:r>
      <w:r w:rsidR="00804014">
        <w:rPr>
          <w:rFonts w:ascii="Times New Roman" w:hAnsi="Times New Roman"/>
          <w:sz w:val="28"/>
          <w:szCs w:val="28"/>
        </w:rPr>
        <w:t>ноября</w:t>
      </w:r>
      <w:r w:rsidR="0014364D">
        <w:rPr>
          <w:rFonts w:ascii="Times New Roman" w:hAnsi="Times New Roman"/>
          <w:sz w:val="28"/>
          <w:szCs w:val="28"/>
        </w:rPr>
        <w:t xml:space="preserve"> </w:t>
      </w:r>
      <w:r w:rsidR="009E13D1" w:rsidRPr="006A6AD2">
        <w:rPr>
          <w:rFonts w:ascii="Times New Roman" w:hAnsi="Times New Roman"/>
          <w:sz w:val="28"/>
          <w:szCs w:val="28"/>
        </w:rPr>
        <w:t>202</w:t>
      </w:r>
      <w:r w:rsidR="008E324B">
        <w:rPr>
          <w:rFonts w:ascii="Times New Roman" w:hAnsi="Times New Roman"/>
          <w:sz w:val="28"/>
          <w:szCs w:val="28"/>
        </w:rPr>
        <w:t>5</w:t>
      </w:r>
      <w:r w:rsidRPr="006A6AD2">
        <w:rPr>
          <w:rFonts w:ascii="Times New Roman" w:hAnsi="Times New Roman"/>
          <w:sz w:val="28"/>
          <w:szCs w:val="28"/>
        </w:rPr>
        <w:t xml:space="preserve"> </w:t>
      </w:r>
      <w:r w:rsidR="009E13D1" w:rsidRPr="006A6AD2">
        <w:rPr>
          <w:rFonts w:ascii="Times New Roman" w:hAnsi="Times New Roman"/>
          <w:sz w:val="28"/>
          <w:szCs w:val="28"/>
        </w:rPr>
        <w:t>г</w:t>
      </w:r>
      <w:r w:rsidRPr="006A6AD2">
        <w:rPr>
          <w:rFonts w:ascii="Times New Roman" w:hAnsi="Times New Roman"/>
          <w:sz w:val="28"/>
          <w:szCs w:val="28"/>
        </w:rPr>
        <w:t>.</w:t>
      </w:r>
      <w:r w:rsidR="009E13D1" w:rsidRPr="006A6AD2">
        <w:rPr>
          <w:rFonts w:ascii="Times New Roman" w:hAnsi="Times New Roman"/>
          <w:sz w:val="28"/>
          <w:szCs w:val="28"/>
        </w:rPr>
        <w:t xml:space="preserve"> №</w:t>
      </w:r>
      <w:r w:rsidR="008E324B">
        <w:rPr>
          <w:rFonts w:ascii="Times New Roman" w:hAnsi="Times New Roman"/>
          <w:sz w:val="28"/>
          <w:szCs w:val="28"/>
        </w:rPr>
        <w:t xml:space="preserve"> </w:t>
      </w:r>
      <w:r w:rsidR="006B30AA">
        <w:rPr>
          <w:rFonts w:ascii="Times New Roman" w:hAnsi="Times New Roman"/>
          <w:sz w:val="28"/>
          <w:szCs w:val="28"/>
        </w:rPr>
        <w:t>98</w:t>
      </w:r>
      <w:r w:rsidR="008E324B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790020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5876BA"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 w:rsidR="009E13D1" w:rsidRPr="006A6AD2" w:rsidRDefault="0011249F" w:rsidP="006A6AD2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6A6AD2" w:rsidRPr="006A6AD2">
        <w:rPr>
          <w:rFonts w:ascii="Times New Roman" w:hAnsi="Times New Roman"/>
          <w:sz w:val="28"/>
          <w:szCs w:val="28"/>
        </w:rPr>
        <w:t>с.</w:t>
      </w:r>
      <w:r w:rsidR="005876BA">
        <w:rPr>
          <w:rFonts w:ascii="Times New Roman" w:hAnsi="Times New Roman"/>
          <w:sz w:val="28"/>
          <w:szCs w:val="28"/>
        </w:rPr>
        <w:t xml:space="preserve"> </w:t>
      </w:r>
      <w:r w:rsidR="00591385">
        <w:rPr>
          <w:rFonts w:ascii="Times New Roman" w:hAnsi="Times New Roman"/>
          <w:sz w:val="28"/>
          <w:szCs w:val="28"/>
        </w:rPr>
        <w:t xml:space="preserve">Залиман                                                      </w:t>
      </w:r>
      <w:r w:rsidR="0014364D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9E13D1" w:rsidRPr="006A6AD2" w:rsidRDefault="009E13D1" w:rsidP="006A6AD2">
      <w:pPr>
        <w:ind w:firstLine="0"/>
        <w:rPr>
          <w:rFonts w:ascii="Times New Roman" w:hAnsi="Times New Roman"/>
          <w:sz w:val="28"/>
          <w:szCs w:val="28"/>
        </w:rPr>
      </w:pPr>
    </w:p>
    <w:p w:rsidR="009E13D1" w:rsidRDefault="009E13D1" w:rsidP="006A6AD2">
      <w:pPr>
        <w:pStyle w:val="Title"/>
        <w:spacing w:before="0" w:after="0"/>
        <w:ind w:right="4109" w:firstLine="0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6A6AD2">
        <w:rPr>
          <w:rFonts w:ascii="Times New Roman" w:hAnsi="Times New Roman" w:cs="Times New Roman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 w:rsidR="001123AE">
        <w:rPr>
          <w:rFonts w:ascii="Times New Roman" w:hAnsi="Times New Roman" w:cs="Times New Roman"/>
          <w:sz w:val="28"/>
          <w:szCs w:val="28"/>
        </w:rPr>
        <w:t>6</w:t>
      </w:r>
      <w:r w:rsidRPr="006A6AD2">
        <w:rPr>
          <w:rFonts w:ascii="Times New Roman" w:hAnsi="Times New Roman" w:cs="Times New Roman"/>
          <w:sz w:val="28"/>
          <w:szCs w:val="28"/>
        </w:rPr>
        <w:t xml:space="preserve"> год при осуществлении </w:t>
      </w:r>
      <w:r w:rsidRPr="006A6AD2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="001436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91385">
        <w:rPr>
          <w:rFonts w:ascii="Times New Roman" w:hAnsi="Times New Roman" w:cs="Times New Roman"/>
          <w:sz w:val="28"/>
          <w:szCs w:val="28"/>
        </w:rPr>
        <w:t>Залиманского</w:t>
      </w:r>
      <w:r w:rsidRPr="006A6AD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A6AD2" w:rsidRPr="006A6AD2">
        <w:rPr>
          <w:rFonts w:ascii="Times New Roman" w:hAnsi="Times New Roman" w:cs="Times New Roman"/>
          <w:sz w:val="28"/>
          <w:szCs w:val="28"/>
        </w:rPr>
        <w:t>Богучарского</w:t>
      </w:r>
      <w:r w:rsidRPr="006A6AD2">
        <w:rPr>
          <w:rFonts w:ascii="Times New Roman" w:hAnsi="Times New Roman" w:cs="Times New Roman"/>
          <w:sz w:val="28"/>
          <w:szCs w:val="28"/>
        </w:rPr>
        <w:t xml:space="preserve"> муниципального района Воронежской области</w:t>
      </w:r>
    </w:p>
    <w:p w:rsidR="009E13D1" w:rsidRDefault="009E13D1" w:rsidP="003A77F8">
      <w:pPr>
        <w:ind w:firstLine="709"/>
        <w:jc w:val="left"/>
        <w:rPr>
          <w:rFonts w:ascii="Times New Roman" w:hAnsi="Times New Roman"/>
          <w:sz w:val="28"/>
          <w:szCs w:val="28"/>
        </w:rPr>
      </w:pPr>
    </w:p>
    <w:p w:rsidR="0069386A" w:rsidRPr="006A6AD2" w:rsidRDefault="0069386A" w:rsidP="006A6AD2">
      <w:pPr>
        <w:ind w:firstLine="709"/>
        <w:rPr>
          <w:rFonts w:ascii="Times New Roman" w:hAnsi="Times New Roman"/>
          <w:sz w:val="28"/>
          <w:szCs w:val="28"/>
        </w:rPr>
      </w:pPr>
    </w:p>
    <w:p w:rsidR="00556C99" w:rsidRPr="00556C99" w:rsidRDefault="00556C99" w:rsidP="00556C99">
      <w:pPr>
        <w:pStyle w:val="Title"/>
        <w:spacing w:before="0" w:after="0"/>
        <w:ind w:firstLine="709"/>
        <w:jc w:val="both"/>
        <w:outlineLvl w:val="9"/>
        <w:rPr>
          <w:rFonts w:ascii="Times New Roman" w:hAnsi="Times New Roman" w:cs="Times New Roman"/>
          <w:b w:val="0"/>
          <w:sz w:val="28"/>
          <w:szCs w:val="28"/>
        </w:rPr>
      </w:pPr>
      <w:r w:rsidRPr="00556C99">
        <w:rPr>
          <w:rFonts w:ascii="Times New Roman" w:hAnsi="Times New Roman" w:cs="Times New Roman"/>
          <w:b w:val="0"/>
          <w:sz w:val="28"/>
          <w:szCs w:val="28"/>
        </w:rPr>
        <w:t>Руководствуясь Федеральным Законом от 31.07.2020 № 248-ФЗ «О государственном контроле (надзоре) и муниципальном контроле в Российской</w:t>
      </w:r>
      <w:r w:rsidRPr="00556C9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56C99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 xml:space="preserve">Федерации», </w:t>
      </w:r>
      <w:r w:rsidRPr="00556C99">
        <w:rPr>
          <w:rStyle w:val="a3"/>
          <w:rFonts w:ascii="Times New Roman" w:hAnsi="Times New Roman" w:cs="Times New Roman"/>
          <w:b w:val="0"/>
          <w:i w:val="0"/>
          <w:sz w:val="28"/>
          <w:szCs w:val="28"/>
          <w:shd w:val="clear" w:color="auto" w:fill="FFFFFF"/>
        </w:rPr>
        <w:t>Постановлением Правительства</w:t>
      </w:r>
      <w:r w:rsidRPr="00556C99">
        <w:rPr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> </w:t>
      </w:r>
      <w:r w:rsidRPr="006536D6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РФ</w:t>
      </w:r>
      <w:r w:rsidRPr="00556C99">
        <w:rPr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 xml:space="preserve"> </w:t>
      </w:r>
      <w:r w:rsidRPr="00556C99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от 25.06.2021 № </w:t>
      </w:r>
      <w:r w:rsidRPr="00556C99">
        <w:rPr>
          <w:rStyle w:val="a3"/>
          <w:rFonts w:ascii="Times New Roman" w:hAnsi="Times New Roman" w:cs="Times New Roman"/>
          <w:b w:val="0"/>
          <w:i w:val="0"/>
          <w:sz w:val="28"/>
          <w:szCs w:val="28"/>
          <w:shd w:val="clear" w:color="auto" w:fill="FFFFFF"/>
        </w:rPr>
        <w:t>990</w:t>
      </w:r>
      <w:r w:rsidRPr="00556C99">
        <w:rPr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 xml:space="preserve"> </w:t>
      </w:r>
      <w:r w:rsidRPr="00556C99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Pr="00556C99">
        <w:rPr>
          <w:rFonts w:ascii="Times New Roman" w:hAnsi="Times New Roman" w:cs="Times New Roman"/>
          <w:b w:val="0"/>
          <w:sz w:val="28"/>
          <w:szCs w:val="28"/>
        </w:rPr>
        <w:t xml:space="preserve"> администрация </w:t>
      </w:r>
      <w:r w:rsidR="001123AE">
        <w:rPr>
          <w:rFonts w:ascii="Times New Roman" w:hAnsi="Times New Roman" w:cs="Times New Roman"/>
          <w:b w:val="0"/>
          <w:sz w:val="28"/>
          <w:szCs w:val="28"/>
        </w:rPr>
        <w:t>Залиманского</w:t>
      </w:r>
      <w:r w:rsidRPr="00556C99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Богучарского муниципального района Воронежской области </w:t>
      </w:r>
    </w:p>
    <w:p w:rsidR="00556C99" w:rsidRPr="00556C99" w:rsidRDefault="00556C99" w:rsidP="00556C99">
      <w:pPr>
        <w:pStyle w:val="Title"/>
        <w:spacing w:before="0" w:after="0"/>
        <w:ind w:firstLine="709"/>
        <w:outlineLvl w:val="9"/>
        <w:rPr>
          <w:rFonts w:ascii="Times New Roman" w:hAnsi="Times New Roman" w:cs="Times New Roman"/>
          <w:b w:val="0"/>
          <w:sz w:val="28"/>
          <w:szCs w:val="28"/>
        </w:rPr>
      </w:pPr>
      <w:r w:rsidRPr="00556C99">
        <w:rPr>
          <w:rFonts w:ascii="Times New Roman" w:hAnsi="Times New Roman" w:cs="Times New Roman"/>
          <w:b w:val="0"/>
          <w:sz w:val="28"/>
          <w:szCs w:val="28"/>
        </w:rPr>
        <w:t>ПОСТАНОВЛЯЕТ:</w:t>
      </w:r>
    </w:p>
    <w:p w:rsidR="00556C99" w:rsidRPr="00556C99" w:rsidRDefault="00556C99" w:rsidP="00556C99">
      <w:pPr>
        <w:ind w:firstLine="709"/>
        <w:rPr>
          <w:rFonts w:ascii="Times New Roman" w:hAnsi="Times New Roman"/>
          <w:sz w:val="28"/>
          <w:szCs w:val="28"/>
        </w:rPr>
      </w:pPr>
      <w:r w:rsidRPr="00556C99">
        <w:rPr>
          <w:rFonts w:ascii="Times New Roman" w:hAnsi="Times New Roman"/>
          <w:sz w:val="28"/>
          <w:szCs w:val="28"/>
        </w:rPr>
        <w:t>1. Утвердить Программу профилактики рисков причинения вреда (ущерба) охра</w:t>
      </w:r>
      <w:r w:rsidR="001123AE">
        <w:rPr>
          <w:rFonts w:ascii="Times New Roman" w:hAnsi="Times New Roman"/>
          <w:sz w:val="28"/>
          <w:szCs w:val="28"/>
        </w:rPr>
        <w:t>няемым законом ценностям на 2026</w:t>
      </w:r>
      <w:r w:rsidRPr="00556C99">
        <w:rPr>
          <w:rFonts w:ascii="Times New Roman" w:hAnsi="Times New Roman"/>
          <w:sz w:val="28"/>
          <w:szCs w:val="28"/>
        </w:rPr>
        <w:t xml:space="preserve"> год при осуществлении </w:t>
      </w:r>
      <w:r w:rsidRPr="00556C99">
        <w:rPr>
          <w:rFonts w:ascii="Times New Roman" w:eastAsia="Calibri" w:hAnsi="Times New Roman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556C99">
        <w:rPr>
          <w:rFonts w:ascii="Times New Roman" w:hAnsi="Times New Roman"/>
          <w:sz w:val="28"/>
          <w:szCs w:val="28"/>
        </w:rPr>
        <w:t xml:space="preserve"> </w:t>
      </w:r>
      <w:r w:rsidR="001123AE">
        <w:rPr>
          <w:rFonts w:ascii="Times New Roman" w:hAnsi="Times New Roman"/>
          <w:sz w:val="28"/>
          <w:szCs w:val="28"/>
        </w:rPr>
        <w:t>Залиманского</w:t>
      </w:r>
      <w:r w:rsidRPr="00556C99">
        <w:rPr>
          <w:rFonts w:ascii="Times New Roman" w:hAnsi="Times New Roman"/>
          <w:sz w:val="28"/>
          <w:szCs w:val="28"/>
        </w:rPr>
        <w:t xml:space="preserve"> </w:t>
      </w:r>
      <w:r w:rsidRPr="00556C99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 Богучарского муниципального района Воронежской области согласно приложению</w:t>
      </w:r>
      <w:r w:rsidRPr="00556C99">
        <w:rPr>
          <w:rFonts w:ascii="Times New Roman" w:hAnsi="Times New Roman"/>
          <w:sz w:val="28"/>
          <w:szCs w:val="28"/>
        </w:rPr>
        <w:t>.</w:t>
      </w:r>
    </w:p>
    <w:p w:rsidR="00556C99" w:rsidRPr="00556C99" w:rsidRDefault="00556C99" w:rsidP="00556C99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556C99">
        <w:rPr>
          <w:rFonts w:ascii="Times New Roman" w:hAnsi="Times New Roman"/>
          <w:sz w:val="28"/>
          <w:szCs w:val="28"/>
        </w:rPr>
        <w:t>2. Контроль за исполнением настоящего постановления оставляю за собой.</w:t>
      </w:r>
    </w:p>
    <w:p w:rsidR="009E13D1" w:rsidRDefault="009E13D1" w:rsidP="006A6AD2">
      <w:pPr>
        <w:ind w:firstLine="709"/>
        <w:rPr>
          <w:rFonts w:ascii="Times New Roman" w:hAnsi="Times New Roman"/>
          <w:sz w:val="28"/>
          <w:szCs w:val="28"/>
        </w:rPr>
      </w:pPr>
    </w:p>
    <w:p w:rsidR="0069386A" w:rsidRDefault="0069386A" w:rsidP="006A6AD2">
      <w:pPr>
        <w:ind w:firstLine="709"/>
        <w:rPr>
          <w:rFonts w:ascii="Times New Roman" w:hAnsi="Times New Roman"/>
          <w:sz w:val="28"/>
          <w:szCs w:val="28"/>
        </w:rPr>
      </w:pPr>
    </w:p>
    <w:p w:rsidR="003A77F8" w:rsidRDefault="003A77F8" w:rsidP="003A77F8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026B22">
        <w:rPr>
          <w:rFonts w:ascii="Times New Roman" w:eastAsia="Calibri" w:hAnsi="Times New Roman"/>
          <w:color w:val="000000"/>
          <w:sz w:val="28"/>
          <w:szCs w:val="28"/>
        </w:rPr>
        <w:t xml:space="preserve">Глава 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Залиманского </w:t>
      </w:r>
      <w:r w:rsidRPr="00026B22">
        <w:rPr>
          <w:rFonts w:ascii="Times New Roman" w:eastAsia="Calibri" w:hAnsi="Times New Roman"/>
          <w:color w:val="000000"/>
          <w:sz w:val="28"/>
          <w:szCs w:val="28"/>
        </w:rPr>
        <w:t>сельского поселения</w:t>
      </w:r>
    </w:p>
    <w:p w:rsidR="003A77F8" w:rsidRPr="00026B22" w:rsidRDefault="003A77F8" w:rsidP="003A77F8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026B22">
        <w:rPr>
          <w:rFonts w:ascii="Times New Roman" w:eastAsia="Calibri" w:hAnsi="Times New Roman"/>
          <w:color w:val="000000"/>
          <w:sz w:val="28"/>
          <w:szCs w:val="28"/>
        </w:rPr>
        <w:t>Богучарского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Pr="00026B22">
        <w:rPr>
          <w:rFonts w:ascii="Times New Roman" w:eastAsia="Calibri" w:hAnsi="Times New Roman"/>
          <w:color w:val="000000"/>
          <w:sz w:val="28"/>
          <w:szCs w:val="28"/>
        </w:rPr>
        <w:t>муниципального района</w:t>
      </w:r>
    </w:p>
    <w:p w:rsidR="003A77F8" w:rsidRPr="009B4489" w:rsidRDefault="003A77F8" w:rsidP="003A77F8">
      <w:pPr>
        <w:rPr>
          <w:rFonts w:ascii="Times New Roman" w:eastAsia="Calibri" w:hAnsi="Times New Roman"/>
          <w:color w:val="000000"/>
          <w:sz w:val="28"/>
          <w:szCs w:val="28"/>
        </w:rPr>
      </w:pPr>
      <w:r w:rsidRPr="00026B22">
        <w:rPr>
          <w:rFonts w:ascii="Times New Roman" w:eastAsia="Calibri" w:hAnsi="Times New Roman"/>
          <w:color w:val="000000"/>
          <w:sz w:val="28"/>
          <w:szCs w:val="28"/>
        </w:rPr>
        <w:t xml:space="preserve">Воронежской области                                                  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       </w:t>
      </w:r>
      <w:r w:rsidRPr="00026B22">
        <w:rPr>
          <w:rFonts w:ascii="Times New Roman" w:eastAsia="Calibri" w:hAnsi="Times New Roman"/>
          <w:color w:val="000000"/>
          <w:sz w:val="28"/>
          <w:szCs w:val="28"/>
        </w:rPr>
        <w:t xml:space="preserve">                </w:t>
      </w:r>
      <w:r>
        <w:rPr>
          <w:rFonts w:ascii="Times New Roman" w:eastAsia="Calibri" w:hAnsi="Times New Roman"/>
          <w:color w:val="000000"/>
          <w:sz w:val="28"/>
          <w:szCs w:val="28"/>
        </w:rPr>
        <w:t>С.А. Лунев</w:t>
      </w:r>
    </w:p>
    <w:p w:rsidR="00CF52AA" w:rsidRDefault="00CF52AA" w:rsidP="0047759F">
      <w:pPr>
        <w:ind w:firstLine="0"/>
        <w:jc w:val="right"/>
        <w:rPr>
          <w:rFonts w:ascii="Times New Roman" w:hAnsi="Times New Roman"/>
          <w:sz w:val="27"/>
          <w:szCs w:val="27"/>
        </w:rPr>
      </w:pPr>
    </w:p>
    <w:p w:rsidR="00CF52AA" w:rsidRDefault="00CF52AA" w:rsidP="0047759F">
      <w:pPr>
        <w:ind w:firstLine="0"/>
        <w:jc w:val="right"/>
        <w:rPr>
          <w:rFonts w:ascii="Times New Roman" w:hAnsi="Times New Roman"/>
          <w:sz w:val="27"/>
          <w:szCs w:val="27"/>
        </w:rPr>
      </w:pPr>
    </w:p>
    <w:p w:rsidR="00CF52AA" w:rsidRDefault="00CF52AA" w:rsidP="0047759F">
      <w:pPr>
        <w:ind w:firstLine="0"/>
        <w:jc w:val="right"/>
        <w:rPr>
          <w:rFonts w:ascii="Times New Roman" w:hAnsi="Times New Roman"/>
          <w:sz w:val="27"/>
          <w:szCs w:val="27"/>
        </w:rPr>
      </w:pPr>
    </w:p>
    <w:p w:rsidR="00CF52AA" w:rsidRDefault="00CF52AA" w:rsidP="0047759F">
      <w:pPr>
        <w:ind w:firstLine="0"/>
        <w:jc w:val="right"/>
        <w:rPr>
          <w:rFonts w:ascii="Times New Roman" w:hAnsi="Times New Roman"/>
          <w:sz w:val="27"/>
          <w:szCs w:val="27"/>
        </w:rPr>
      </w:pPr>
    </w:p>
    <w:p w:rsidR="00CF52AA" w:rsidRDefault="00CF52AA" w:rsidP="0047759F">
      <w:pPr>
        <w:ind w:firstLine="0"/>
        <w:jc w:val="right"/>
        <w:rPr>
          <w:rFonts w:ascii="Times New Roman" w:hAnsi="Times New Roman"/>
          <w:sz w:val="27"/>
          <w:szCs w:val="27"/>
        </w:rPr>
      </w:pPr>
    </w:p>
    <w:p w:rsidR="00CF52AA" w:rsidRDefault="00CF52AA" w:rsidP="0047759F">
      <w:pPr>
        <w:ind w:firstLine="0"/>
        <w:jc w:val="right"/>
        <w:rPr>
          <w:rFonts w:ascii="Times New Roman" w:hAnsi="Times New Roman"/>
          <w:sz w:val="27"/>
          <w:szCs w:val="27"/>
        </w:rPr>
      </w:pPr>
    </w:p>
    <w:p w:rsidR="00CF52AA" w:rsidRDefault="00CF52AA" w:rsidP="0047759F">
      <w:pPr>
        <w:ind w:firstLine="0"/>
        <w:jc w:val="right"/>
        <w:rPr>
          <w:rFonts w:ascii="Times New Roman" w:hAnsi="Times New Roman"/>
          <w:sz w:val="27"/>
          <w:szCs w:val="27"/>
        </w:rPr>
      </w:pPr>
    </w:p>
    <w:p w:rsidR="008E324B" w:rsidRPr="008E324B" w:rsidRDefault="008E324B" w:rsidP="008E324B">
      <w:pPr>
        <w:ind w:left="3969"/>
        <w:rPr>
          <w:rFonts w:ascii="Times New Roman" w:hAnsi="Times New Roman"/>
          <w:bCs/>
        </w:rPr>
      </w:pPr>
      <w:r w:rsidRPr="008E324B">
        <w:rPr>
          <w:rFonts w:ascii="Times New Roman" w:hAnsi="Times New Roman"/>
          <w:bCs/>
        </w:rPr>
        <w:lastRenderedPageBreak/>
        <w:t>Приложение</w:t>
      </w:r>
    </w:p>
    <w:p w:rsidR="008E324B" w:rsidRPr="008E324B" w:rsidRDefault="008E324B" w:rsidP="008E324B">
      <w:pPr>
        <w:shd w:val="clear" w:color="auto" w:fill="FFFFFF"/>
        <w:ind w:left="3969"/>
        <w:rPr>
          <w:rFonts w:ascii="Times New Roman" w:hAnsi="Times New Roman"/>
          <w:bCs/>
        </w:rPr>
      </w:pPr>
      <w:r w:rsidRPr="008E324B">
        <w:rPr>
          <w:rFonts w:ascii="Times New Roman" w:hAnsi="Times New Roman"/>
          <w:bCs/>
        </w:rPr>
        <w:t>к постановлению администрации</w:t>
      </w:r>
    </w:p>
    <w:p w:rsidR="008E324B" w:rsidRPr="008E324B" w:rsidRDefault="008E324B" w:rsidP="008E324B">
      <w:pPr>
        <w:shd w:val="clear" w:color="auto" w:fill="FFFFFF"/>
        <w:ind w:left="3969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Залиманского</w:t>
      </w:r>
      <w:r w:rsidRPr="008E324B">
        <w:rPr>
          <w:rFonts w:ascii="Times New Roman" w:hAnsi="Times New Roman"/>
          <w:bCs/>
        </w:rPr>
        <w:t xml:space="preserve"> сельского поселения</w:t>
      </w:r>
    </w:p>
    <w:p w:rsidR="008E324B" w:rsidRPr="008E324B" w:rsidRDefault="008E324B" w:rsidP="008E324B">
      <w:pPr>
        <w:shd w:val="clear" w:color="auto" w:fill="FFFFFF"/>
        <w:ind w:left="3969"/>
        <w:rPr>
          <w:rFonts w:ascii="Times New Roman" w:hAnsi="Times New Roman"/>
          <w:bCs/>
        </w:rPr>
      </w:pPr>
      <w:r w:rsidRPr="008E324B">
        <w:rPr>
          <w:rFonts w:ascii="Times New Roman" w:hAnsi="Times New Roman"/>
          <w:bCs/>
        </w:rPr>
        <w:t xml:space="preserve">Богучарского муниципального района </w:t>
      </w:r>
    </w:p>
    <w:p w:rsidR="008E324B" w:rsidRPr="008E324B" w:rsidRDefault="008E324B" w:rsidP="008E324B">
      <w:pPr>
        <w:shd w:val="clear" w:color="auto" w:fill="FFFFFF"/>
        <w:ind w:left="3969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от </w:t>
      </w:r>
      <w:r w:rsidR="006B30AA">
        <w:rPr>
          <w:rFonts w:ascii="Times New Roman" w:hAnsi="Times New Roman"/>
          <w:bCs/>
        </w:rPr>
        <w:t>26.11</w:t>
      </w:r>
      <w:r>
        <w:rPr>
          <w:rFonts w:ascii="Times New Roman" w:hAnsi="Times New Roman"/>
          <w:bCs/>
        </w:rPr>
        <w:t>.20</w:t>
      </w:r>
      <w:r w:rsidR="006B30AA">
        <w:rPr>
          <w:rFonts w:ascii="Times New Roman" w:hAnsi="Times New Roman"/>
          <w:bCs/>
        </w:rPr>
        <w:t>25</w:t>
      </w:r>
      <w:r w:rsidRPr="008E324B">
        <w:rPr>
          <w:rFonts w:ascii="Times New Roman" w:hAnsi="Times New Roman"/>
          <w:bCs/>
        </w:rPr>
        <w:t xml:space="preserve"> года № </w:t>
      </w:r>
      <w:r w:rsidR="006B30AA">
        <w:rPr>
          <w:rFonts w:ascii="Times New Roman" w:hAnsi="Times New Roman"/>
          <w:bCs/>
        </w:rPr>
        <w:t>98</w:t>
      </w:r>
    </w:p>
    <w:p w:rsidR="000D3672" w:rsidRDefault="000D3672" w:rsidP="008E324B">
      <w:pPr>
        <w:ind w:firstLine="0"/>
        <w:rPr>
          <w:rFonts w:ascii="Times New Roman" w:hAnsi="Times New Roman"/>
          <w:sz w:val="27"/>
          <w:szCs w:val="27"/>
        </w:rPr>
      </w:pPr>
    </w:p>
    <w:p w:rsidR="003A77F8" w:rsidRDefault="003A77F8" w:rsidP="00A01741">
      <w:pPr>
        <w:shd w:val="clear" w:color="auto" w:fill="FFFFFF"/>
        <w:jc w:val="center"/>
        <w:rPr>
          <w:rFonts w:ascii="Times New Roman" w:hAnsi="Times New Roman"/>
          <w:b/>
          <w:sz w:val="26"/>
          <w:szCs w:val="26"/>
        </w:rPr>
      </w:pPr>
    </w:p>
    <w:p w:rsidR="00A01741" w:rsidRPr="000D3672" w:rsidRDefault="00A01741" w:rsidP="00A01741">
      <w:pPr>
        <w:shd w:val="clear" w:color="auto" w:fill="FFFFFF"/>
        <w:jc w:val="center"/>
        <w:rPr>
          <w:rFonts w:ascii="Times New Roman" w:hAnsi="Times New Roman"/>
          <w:b/>
          <w:sz w:val="26"/>
          <w:szCs w:val="26"/>
        </w:rPr>
      </w:pPr>
      <w:r w:rsidRPr="000D3672">
        <w:rPr>
          <w:rFonts w:ascii="Times New Roman" w:hAnsi="Times New Roman"/>
          <w:b/>
          <w:sz w:val="26"/>
          <w:szCs w:val="26"/>
        </w:rPr>
        <w:t xml:space="preserve">Программа </w:t>
      </w:r>
    </w:p>
    <w:p w:rsidR="00A01741" w:rsidRPr="000D3672" w:rsidRDefault="00A01741" w:rsidP="00E376FD">
      <w:pPr>
        <w:shd w:val="clear" w:color="auto" w:fill="FFFFFF"/>
        <w:jc w:val="center"/>
        <w:rPr>
          <w:rFonts w:ascii="Times New Roman" w:hAnsi="Times New Roman"/>
          <w:b/>
          <w:sz w:val="26"/>
          <w:szCs w:val="26"/>
        </w:rPr>
      </w:pPr>
      <w:r w:rsidRPr="000D3672">
        <w:rPr>
          <w:rFonts w:ascii="Times New Roman" w:hAnsi="Times New Roman"/>
          <w:b/>
          <w:sz w:val="26"/>
          <w:szCs w:val="26"/>
        </w:rPr>
        <w:t>профилактики рисков причинения вреда (ущерба) охра</w:t>
      </w:r>
      <w:r w:rsidR="001123AE">
        <w:rPr>
          <w:rFonts w:ascii="Times New Roman" w:hAnsi="Times New Roman"/>
          <w:b/>
          <w:sz w:val="26"/>
          <w:szCs w:val="26"/>
        </w:rPr>
        <w:t>няемым законом ценностям на 2026</w:t>
      </w:r>
      <w:r w:rsidRPr="000D3672">
        <w:rPr>
          <w:rFonts w:ascii="Times New Roman" w:hAnsi="Times New Roman"/>
          <w:b/>
          <w:sz w:val="26"/>
          <w:szCs w:val="26"/>
        </w:rPr>
        <w:t xml:space="preserve"> год при осуществлении муниципального контроля в сфере благоустройства на территории  Залиманского сельского поселения Богучарского муниципального района Воронежской области</w:t>
      </w:r>
      <w:r w:rsidR="00E376FD" w:rsidRPr="000D3672">
        <w:rPr>
          <w:rFonts w:ascii="Times New Roman" w:hAnsi="Times New Roman"/>
          <w:b/>
          <w:sz w:val="26"/>
          <w:szCs w:val="26"/>
        </w:rPr>
        <w:t xml:space="preserve"> </w:t>
      </w:r>
      <w:r w:rsidRPr="000D3672">
        <w:rPr>
          <w:rFonts w:ascii="Times New Roman" w:hAnsi="Times New Roman"/>
          <w:b/>
          <w:sz w:val="26"/>
          <w:szCs w:val="26"/>
        </w:rPr>
        <w:t>(далее – Программа)</w:t>
      </w:r>
    </w:p>
    <w:p w:rsidR="00A01741" w:rsidRPr="00E8261C" w:rsidRDefault="00A01741" w:rsidP="00A01741">
      <w:pPr>
        <w:shd w:val="clear" w:color="auto" w:fill="FFFFFF"/>
        <w:jc w:val="center"/>
        <w:rPr>
          <w:rFonts w:ascii="Tahoma" w:hAnsi="Tahoma" w:cs="Tahoma"/>
        </w:rPr>
      </w:pPr>
      <w:r w:rsidRPr="00E8261C">
        <w:rPr>
          <w:rFonts w:ascii="Tahoma" w:hAnsi="Tahoma" w:cs="Tahoma"/>
          <w:b/>
          <w:bCs/>
        </w:rPr>
        <w:t> </w:t>
      </w:r>
    </w:p>
    <w:p w:rsidR="00A01741" w:rsidRPr="00E8261C" w:rsidRDefault="00A01741" w:rsidP="008E324B">
      <w:pPr>
        <w:shd w:val="clear" w:color="auto" w:fill="FFFFFF"/>
        <w:rPr>
          <w:rFonts w:ascii="Tahoma" w:hAnsi="Tahoma" w:cs="Tahoma"/>
          <w:b/>
        </w:rPr>
      </w:pPr>
      <w:r w:rsidRPr="00E8261C">
        <w:rPr>
          <w:rFonts w:ascii="Times New Roman" w:hAnsi="Times New Roman"/>
          <w:b/>
        </w:rPr>
        <w:t>Раздел 1. Анализ текущего состояния  муниципального</w:t>
      </w:r>
      <w:r w:rsidR="008E324B">
        <w:rPr>
          <w:rFonts w:ascii="Tahoma" w:hAnsi="Tahoma" w:cs="Tahoma"/>
          <w:b/>
        </w:rPr>
        <w:t xml:space="preserve"> </w:t>
      </w:r>
      <w:r w:rsidRPr="00E8261C">
        <w:rPr>
          <w:rFonts w:ascii="Times New Roman" w:hAnsi="Times New Roman"/>
          <w:b/>
        </w:rPr>
        <w:t>контроля в сфере благоустройства</w:t>
      </w:r>
    </w:p>
    <w:p w:rsidR="00A01741" w:rsidRPr="00E8261C" w:rsidRDefault="00A01741" w:rsidP="00A01741">
      <w:pPr>
        <w:shd w:val="clear" w:color="auto" w:fill="FFFFFF"/>
        <w:rPr>
          <w:rFonts w:ascii="Tahoma" w:hAnsi="Tahoma" w:cs="Tahoma"/>
          <w:sz w:val="16"/>
          <w:szCs w:val="16"/>
        </w:rPr>
      </w:pPr>
      <w:r w:rsidRPr="00E8261C">
        <w:rPr>
          <w:rFonts w:ascii="Times New Roman" w:hAnsi="Times New Roman"/>
        </w:rPr>
        <w:t> </w:t>
      </w:r>
    </w:p>
    <w:p w:rsidR="001123AE" w:rsidRPr="00FA3691" w:rsidRDefault="001123AE" w:rsidP="001123AE">
      <w:pPr>
        <w:shd w:val="clear" w:color="auto" w:fill="FFFFFF"/>
        <w:ind w:firstLine="709"/>
        <w:rPr>
          <w:rFonts w:ascii="Times New Roman" w:hAnsi="Times New Roman"/>
        </w:rPr>
      </w:pPr>
      <w:r w:rsidRPr="00FA3691">
        <w:rPr>
          <w:rFonts w:ascii="Times New Roman" w:hAnsi="Times New Roman"/>
        </w:rPr>
        <w:t> 1.1 Муниципальный контроль в сфере благоустройства на территории Залиманского сельского поселения осуществляется в соответствии с Федеральным законом от 31.07.2020 № 248-ФЗ «О государственном контроле (надзоре) и муниципальном контроле в Российской Федерации», Федеральным законом от 11.06.2021 № 170-ФЗ  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Федерации», Федеральным законом от 06.10.2003 года N 131-ФЗ «Об общих принципах организации местного самоуправления в Российской Федерации», Уставом  Залиманского сельского поселения Богучарского муниципального района  Воронежской области.</w:t>
      </w:r>
    </w:p>
    <w:p w:rsidR="001123AE" w:rsidRPr="00FA3691" w:rsidRDefault="001123AE" w:rsidP="001123AE">
      <w:pPr>
        <w:shd w:val="clear" w:color="auto" w:fill="FFFFFF"/>
        <w:ind w:firstLine="709"/>
        <w:rPr>
          <w:rFonts w:ascii="Times New Roman" w:hAnsi="Times New Roman"/>
        </w:rPr>
      </w:pPr>
      <w:r w:rsidRPr="00FA3691">
        <w:rPr>
          <w:rFonts w:ascii="Times New Roman" w:hAnsi="Times New Roman"/>
        </w:rPr>
        <w:t>1.2. Муниципальный контроль в сфере благоустройства на территории  Залиманского  сельского поселения осуществляет администрация  Залиманского сельского поселения (далее – орган муниципального контроля).</w:t>
      </w:r>
    </w:p>
    <w:p w:rsidR="001123AE" w:rsidRPr="00FA3691" w:rsidRDefault="001123AE" w:rsidP="001123AE">
      <w:pPr>
        <w:shd w:val="clear" w:color="auto" w:fill="FFFFFF"/>
        <w:ind w:firstLine="709"/>
        <w:rPr>
          <w:rFonts w:ascii="Times New Roman" w:hAnsi="Times New Roman"/>
        </w:rPr>
      </w:pPr>
      <w:r w:rsidRPr="00FA3691">
        <w:rPr>
          <w:rFonts w:ascii="Times New Roman" w:hAnsi="Times New Roman"/>
        </w:rPr>
        <w:t>1.3. Муниципальный контроль в сфере благоустройства осуществляется в форме проведения  внеплановых проверок соблюдения правил благоустройства территории, требований к обеспечению доступности для инвалидов объектов социальной, инженерной и транспортной инфраструктур и предоставляемых услуг на территории Залиманского  сельского поселения, информирования и консультирования физических и юридических лиц,  проживающих и (или) осуществляющих деятельность на территории Залиманского сельского поселения, об установленных правилах благоустройства.</w:t>
      </w:r>
    </w:p>
    <w:p w:rsidR="001123AE" w:rsidRPr="00FA3691" w:rsidRDefault="001123AE" w:rsidP="001123AE">
      <w:pPr>
        <w:shd w:val="clear" w:color="auto" w:fill="FFFFFF"/>
        <w:ind w:firstLine="709"/>
        <w:rPr>
          <w:rFonts w:ascii="Times New Roman" w:hAnsi="Times New Roman"/>
        </w:rPr>
      </w:pPr>
      <w:r w:rsidRPr="00FA3691">
        <w:rPr>
          <w:rFonts w:ascii="Times New Roman" w:hAnsi="Times New Roman"/>
        </w:rPr>
        <w:t xml:space="preserve">В рамках муниципального контроля в сфере благоустройства в соответствии с правилами благоустройства территории, утвержденными решением Совета народных депутатов Залиманского сельского </w:t>
      </w:r>
      <w:r w:rsidR="00FA3691" w:rsidRPr="00FA3691">
        <w:rPr>
          <w:rFonts w:ascii="Times New Roman" w:hAnsi="Times New Roman"/>
        </w:rPr>
        <w:t>поселения от 16.11.2021 №73</w:t>
      </w:r>
      <w:r w:rsidRPr="00FA3691">
        <w:rPr>
          <w:rFonts w:ascii="Times New Roman" w:hAnsi="Times New Roman"/>
        </w:rPr>
        <w:t xml:space="preserve"> «Об утверждении правил благоустройства  на территории Залиманского сельского поселения Богучарского муниципального района Воронежской области» осуществляется:</w:t>
      </w:r>
    </w:p>
    <w:p w:rsidR="001123AE" w:rsidRPr="00FA3691" w:rsidRDefault="001123AE" w:rsidP="001123AE">
      <w:pPr>
        <w:shd w:val="clear" w:color="auto" w:fill="FFFFFF"/>
        <w:ind w:firstLine="709"/>
        <w:rPr>
          <w:rFonts w:ascii="Times New Roman" w:hAnsi="Times New Roman"/>
        </w:rPr>
      </w:pPr>
      <w:r w:rsidRPr="00FA3691">
        <w:rPr>
          <w:rFonts w:ascii="Times New Roman" w:hAnsi="Times New Roman"/>
        </w:rPr>
        <w:t>- контроль за обеспечением надлежащего санитарного состояния, чистоты и порядка на территории;</w:t>
      </w:r>
    </w:p>
    <w:p w:rsidR="001123AE" w:rsidRPr="00FA3691" w:rsidRDefault="001123AE" w:rsidP="001123AE">
      <w:pPr>
        <w:shd w:val="clear" w:color="auto" w:fill="FFFFFF"/>
        <w:ind w:firstLine="709"/>
        <w:rPr>
          <w:rFonts w:ascii="Times New Roman" w:hAnsi="Times New Roman"/>
        </w:rPr>
      </w:pPr>
      <w:r w:rsidRPr="00FA3691">
        <w:rPr>
          <w:rFonts w:ascii="Times New Roman" w:hAnsi="Times New Roman"/>
        </w:rPr>
        <w:t>- контроль за поддержанием единого архитектурного, эстетического облика;</w:t>
      </w:r>
    </w:p>
    <w:p w:rsidR="001123AE" w:rsidRPr="00FA3691" w:rsidRDefault="001123AE" w:rsidP="001123AE">
      <w:pPr>
        <w:shd w:val="clear" w:color="auto" w:fill="FFFFFF"/>
        <w:ind w:firstLine="709"/>
        <w:rPr>
          <w:rFonts w:ascii="Times New Roman" w:hAnsi="Times New Roman"/>
        </w:rPr>
      </w:pPr>
      <w:r w:rsidRPr="00FA3691">
        <w:rPr>
          <w:rFonts w:ascii="Times New Roman" w:hAnsi="Times New Roman"/>
        </w:rPr>
        <w:t>- контроль за соблюдением порядка сбора, вывоза, утилизации и переработки бытовых и промышленных отходов;</w:t>
      </w:r>
    </w:p>
    <w:p w:rsidR="001123AE" w:rsidRPr="00FA3691" w:rsidRDefault="001123AE" w:rsidP="001123AE">
      <w:pPr>
        <w:shd w:val="clear" w:color="auto" w:fill="FFFFFF"/>
        <w:ind w:firstLine="709"/>
        <w:rPr>
          <w:rFonts w:ascii="Times New Roman" w:hAnsi="Times New Roman"/>
        </w:rPr>
      </w:pPr>
      <w:r w:rsidRPr="00FA3691">
        <w:rPr>
          <w:rFonts w:ascii="Times New Roman" w:hAnsi="Times New Roman"/>
        </w:rPr>
        <w:t>-  контроль за соблюдением требований содержания и охраны зеленых насаждений (деревьев, кустарников, газонов);</w:t>
      </w:r>
    </w:p>
    <w:p w:rsidR="001123AE" w:rsidRPr="00FA3691" w:rsidRDefault="001123AE" w:rsidP="001123AE">
      <w:pPr>
        <w:shd w:val="clear" w:color="auto" w:fill="FFFFFF"/>
        <w:ind w:firstLine="709"/>
        <w:rPr>
          <w:rFonts w:ascii="Times New Roman" w:hAnsi="Times New Roman"/>
        </w:rPr>
      </w:pPr>
      <w:r w:rsidRPr="00FA3691">
        <w:rPr>
          <w:rFonts w:ascii="Times New Roman" w:hAnsi="Times New Roman"/>
        </w:rPr>
        <w:t>- выявление и предупреждение правонарушений в области благоустройства территории.</w:t>
      </w:r>
    </w:p>
    <w:p w:rsidR="001123AE" w:rsidRPr="00FA3691" w:rsidRDefault="008E324B" w:rsidP="001123AE">
      <w:pPr>
        <w:shd w:val="clear" w:color="auto" w:fill="FFFFFF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1.4. В 2024-2025</w:t>
      </w:r>
      <w:r w:rsidR="001123AE" w:rsidRPr="00FA3691">
        <w:rPr>
          <w:rFonts w:ascii="Times New Roman" w:hAnsi="Times New Roman"/>
        </w:rPr>
        <w:t xml:space="preserve"> годах муниципальный контроль в сфере благоустройства на территории  Залиманского  сельского поселения  осуществлялся. В</w:t>
      </w:r>
      <w:r w:rsidR="001123AE" w:rsidRPr="00FA3691">
        <w:rPr>
          <w:rFonts w:ascii="Times New Roman" w:hAnsi="Times New Roman"/>
          <w:shd w:val="clear" w:color="auto" w:fill="FBFBFB"/>
        </w:rPr>
        <w:t>ладельцам и арендаторам территорий были выданы предостережения о недопустимости нарушений обязательных требований Правил благоустройства. </w:t>
      </w:r>
      <w:r w:rsidR="001123AE" w:rsidRPr="00FA3691">
        <w:rPr>
          <w:rFonts w:ascii="Times New Roman" w:hAnsi="Times New Roman"/>
        </w:rPr>
        <w:t> </w:t>
      </w:r>
    </w:p>
    <w:p w:rsidR="001123AE" w:rsidRPr="00FA3691" w:rsidRDefault="001123AE" w:rsidP="001123AE">
      <w:pPr>
        <w:shd w:val="clear" w:color="auto" w:fill="FFFFFF"/>
        <w:ind w:firstLine="709"/>
        <w:rPr>
          <w:rFonts w:ascii="Times New Roman" w:hAnsi="Times New Roman"/>
        </w:rPr>
      </w:pPr>
      <w:r w:rsidRPr="00FA3691">
        <w:rPr>
          <w:rFonts w:ascii="Times New Roman" w:hAnsi="Times New Roman"/>
        </w:rPr>
        <w:t>В результате систематизации, обобщения и анализа информации о результатах проверок  соблюдения требований в сфере благоустройства  на территории Залиманского сельского поселения Богучарского муниципального района Воронежской  области сделаны выводы, что наиболее частыми нарушениями являются:</w:t>
      </w:r>
    </w:p>
    <w:p w:rsidR="001123AE" w:rsidRPr="00FA3691" w:rsidRDefault="001123AE" w:rsidP="001123AE">
      <w:pPr>
        <w:shd w:val="clear" w:color="auto" w:fill="FFFFFF"/>
        <w:ind w:firstLine="709"/>
        <w:rPr>
          <w:rFonts w:ascii="Times New Roman" w:hAnsi="Times New Roman"/>
        </w:rPr>
      </w:pPr>
      <w:r w:rsidRPr="00FA3691">
        <w:rPr>
          <w:rFonts w:ascii="Times New Roman" w:hAnsi="Times New Roman"/>
        </w:rPr>
        <w:lastRenderedPageBreak/>
        <w:t>-  ненадлежащее санитарное состояние приусадебной территории;</w:t>
      </w:r>
    </w:p>
    <w:p w:rsidR="001123AE" w:rsidRPr="00FA3691" w:rsidRDefault="001123AE" w:rsidP="001123AE">
      <w:pPr>
        <w:shd w:val="clear" w:color="auto" w:fill="FFFFFF"/>
        <w:ind w:firstLine="709"/>
        <w:rPr>
          <w:rFonts w:ascii="Times New Roman" w:hAnsi="Times New Roman"/>
        </w:rPr>
      </w:pPr>
      <w:r w:rsidRPr="00FA3691">
        <w:rPr>
          <w:rFonts w:ascii="Times New Roman" w:hAnsi="Times New Roman"/>
        </w:rPr>
        <w:t>-  не соблюдение чистоты и порядка на территории;</w:t>
      </w:r>
    </w:p>
    <w:p w:rsidR="001123AE" w:rsidRPr="00FA3691" w:rsidRDefault="008E324B" w:rsidP="001123AE">
      <w:pPr>
        <w:shd w:val="clear" w:color="auto" w:fill="FFFFFF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1123AE" w:rsidRPr="00FA3691">
        <w:rPr>
          <w:rFonts w:ascii="Times New Roman" w:hAnsi="Times New Roman"/>
        </w:rPr>
        <w:t>не соблюдение порядка сбора, вывоза, утилизации и переработки бытовых и промышленных отходов;</w:t>
      </w:r>
    </w:p>
    <w:p w:rsidR="001123AE" w:rsidRPr="00FA3691" w:rsidRDefault="001123AE" w:rsidP="001123AE">
      <w:pPr>
        <w:shd w:val="clear" w:color="auto" w:fill="FFFFFF"/>
        <w:ind w:firstLine="709"/>
        <w:rPr>
          <w:rFonts w:ascii="Times New Roman" w:hAnsi="Times New Roman"/>
        </w:rPr>
      </w:pPr>
      <w:r w:rsidRPr="00FA3691">
        <w:rPr>
          <w:rFonts w:ascii="Times New Roman" w:hAnsi="Times New Roman"/>
        </w:rPr>
        <w:t>-  не соблюдения требований содержания и охраны зеленых насаждений.</w:t>
      </w:r>
    </w:p>
    <w:p w:rsidR="001123AE" w:rsidRPr="00FA3691" w:rsidRDefault="001123AE" w:rsidP="001123AE">
      <w:pPr>
        <w:shd w:val="clear" w:color="auto" w:fill="FFFFFF"/>
        <w:ind w:firstLine="709"/>
        <w:rPr>
          <w:rFonts w:ascii="Times New Roman" w:hAnsi="Times New Roman"/>
        </w:rPr>
      </w:pPr>
      <w:r w:rsidRPr="00FA3691">
        <w:rPr>
          <w:rFonts w:ascii="Times New Roman" w:hAnsi="Times New Roman"/>
        </w:rPr>
        <w:t>Основными причинами, факторами и условиями, способствующими нарушению требований в сфере благоустройства подконтрольными субъектами являются:</w:t>
      </w:r>
    </w:p>
    <w:p w:rsidR="001123AE" w:rsidRPr="00FA3691" w:rsidRDefault="001123AE" w:rsidP="001123AE">
      <w:pPr>
        <w:shd w:val="clear" w:color="auto" w:fill="FFFFFF"/>
        <w:ind w:firstLine="709"/>
        <w:rPr>
          <w:rFonts w:ascii="Times New Roman" w:hAnsi="Times New Roman"/>
        </w:rPr>
      </w:pPr>
      <w:r w:rsidRPr="00FA3691">
        <w:rPr>
          <w:rFonts w:ascii="Times New Roman" w:hAnsi="Times New Roman"/>
        </w:rPr>
        <w:t>- не понимание необходимости исполнения требований в сфере благоустройства у подконтрольных субъектов;</w:t>
      </w:r>
    </w:p>
    <w:p w:rsidR="001123AE" w:rsidRPr="00FA3691" w:rsidRDefault="001123AE" w:rsidP="001123AE">
      <w:pPr>
        <w:shd w:val="clear" w:color="auto" w:fill="FFFFFF"/>
        <w:ind w:firstLine="709"/>
        <w:rPr>
          <w:rFonts w:ascii="Times New Roman" w:hAnsi="Times New Roman"/>
        </w:rPr>
      </w:pPr>
      <w:r w:rsidRPr="00FA3691">
        <w:rPr>
          <w:rFonts w:ascii="Times New Roman" w:hAnsi="Times New Roman"/>
        </w:rPr>
        <w:t>- отсутствие информирования подконтрольных субъектов о  требованиях в сфере благоустройства;</w:t>
      </w:r>
    </w:p>
    <w:p w:rsidR="001123AE" w:rsidRPr="00FA3691" w:rsidRDefault="001123AE" w:rsidP="001123AE">
      <w:pPr>
        <w:shd w:val="clear" w:color="auto" w:fill="FFFFFF"/>
        <w:ind w:firstLine="709"/>
        <w:rPr>
          <w:rFonts w:ascii="Times New Roman" w:hAnsi="Times New Roman"/>
        </w:rPr>
      </w:pPr>
      <w:r w:rsidRPr="00FA3691">
        <w:rPr>
          <w:rFonts w:ascii="Times New Roman" w:hAnsi="Times New Roman"/>
        </w:rPr>
        <w:t>- отсутствие системы обратной связи с подконтрольными субъектами по вопросам применения требований правил благоустройства, в том числе с использованием современных информационно-телекоммуникационных технологий.</w:t>
      </w:r>
    </w:p>
    <w:p w:rsidR="001123AE" w:rsidRPr="00FA3691" w:rsidRDefault="001123AE" w:rsidP="001123AE">
      <w:pPr>
        <w:shd w:val="clear" w:color="auto" w:fill="FFFFFF"/>
        <w:ind w:firstLine="709"/>
        <w:rPr>
          <w:rFonts w:ascii="Times New Roman" w:hAnsi="Times New Roman"/>
          <w:bCs/>
        </w:rPr>
      </w:pPr>
    </w:p>
    <w:p w:rsidR="001123AE" w:rsidRPr="008E324B" w:rsidRDefault="001123AE" w:rsidP="001123AE">
      <w:pPr>
        <w:shd w:val="clear" w:color="auto" w:fill="FFFFFF"/>
        <w:ind w:firstLine="709"/>
        <w:rPr>
          <w:rFonts w:ascii="Times New Roman" w:hAnsi="Times New Roman"/>
          <w:b/>
          <w:bCs/>
        </w:rPr>
      </w:pPr>
      <w:r w:rsidRPr="008E324B">
        <w:rPr>
          <w:rFonts w:ascii="Times New Roman" w:hAnsi="Times New Roman"/>
          <w:b/>
          <w:bCs/>
        </w:rPr>
        <w:t>Раздел 2. Цели и задачи реализации Программы</w:t>
      </w:r>
    </w:p>
    <w:p w:rsidR="001123AE" w:rsidRPr="00FA3691" w:rsidRDefault="001123AE" w:rsidP="001123AE">
      <w:pPr>
        <w:shd w:val="clear" w:color="auto" w:fill="FFFFFF"/>
        <w:ind w:firstLine="709"/>
        <w:rPr>
          <w:rFonts w:ascii="Times New Roman" w:hAnsi="Times New Roman"/>
        </w:rPr>
      </w:pPr>
      <w:r w:rsidRPr="00FA3691">
        <w:rPr>
          <w:rFonts w:ascii="Times New Roman" w:hAnsi="Times New Roman"/>
        </w:rPr>
        <w:t>Настоящая Программа разработана на 2026 год и определяет цели, задачи и порядок осуществления администрацией Залиманского сельского поселения профилактических мероприятий, направленных на предупреждение нарушений обязательных требований в сфере благоустройства территории сельского поселения.</w:t>
      </w:r>
    </w:p>
    <w:p w:rsidR="001123AE" w:rsidRPr="00FA3691" w:rsidRDefault="001123AE" w:rsidP="001123AE">
      <w:pPr>
        <w:shd w:val="clear" w:color="auto" w:fill="FFFFFF"/>
        <w:ind w:firstLine="709"/>
        <w:rPr>
          <w:rFonts w:ascii="Times New Roman" w:hAnsi="Times New Roman"/>
          <w:bCs/>
        </w:rPr>
      </w:pPr>
      <w:r w:rsidRPr="00FA3691">
        <w:rPr>
          <w:rFonts w:ascii="Times New Roman" w:hAnsi="Times New Roman"/>
        </w:rPr>
        <w:t>Целями профилактической работы являются:</w:t>
      </w:r>
    </w:p>
    <w:p w:rsidR="001123AE" w:rsidRPr="00FA3691" w:rsidRDefault="001123AE" w:rsidP="001123AE">
      <w:pPr>
        <w:shd w:val="clear" w:color="auto" w:fill="FFFFFF"/>
        <w:ind w:firstLine="709"/>
        <w:rPr>
          <w:rFonts w:ascii="Times New Roman" w:hAnsi="Times New Roman"/>
        </w:rPr>
      </w:pPr>
      <w:r w:rsidRPr="00FA3691">
        <w:rPr>
          <w:rFonts w:ascii="Times New Roman" w:hAnsi="Times New Roman"/>
        </w:rPr>
        <w:t>- стимулирование добросовестного соблюдения обязательных требований по благоустройства  всеми контролируемыми лицами;</w:t>
      </w:r>
    </w:p>
    <w:p w:rsidR="001123AE" w:rsidRPr="00FA3691" w:rsidRDefault="001123AE" w:rsidP="001123AE">
      <w:pPr>
        <w:shd w:val="clear" w:color="auto" w:fill="FFFFFF"/>
        <w:ind w:firstLine="709"/>
        <w:rPr>
          <w:rFonts w:ascii="Times New Roman" w:hAnsi="Times New Roman"/>
        </w:rPr>
      </w:pPr>
      <w:r w:rsidRPr="00FA3691">
        <w:rPr>
          <w:rFonts w:ascii="Times New Roman" w:hAnsi="Times New Roman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1123AE" w:rsidRPr="00FA3691" w:rsidRDefault="001123AE" w:rsidP="001123AE">
      <w:pPr>
        <w:shd w:val="clear" w:color="auto" w:fill="FFFFFF"/>
        <w:ind w:firstLine="709"/>
        <w:rPr>
          <w:rFonts w:ascii="Times New Roman" w:hAnsi="Times New Roman"/>
        </w:rPr>
      </w:pPr>
      <w:r w:rsidRPr="00FA3691">
        <w:rPr>
          <w:rFonts w:ascii="Times New Roman" w:hAnsi="Times New Roman"/>
        </w:rPr>
        <w:t>- предотвращение угрозы безопасности жизни и здоровья людей;</w:t>
      </w:r>
    </w:p>
    <w:p w:rsidR="001123AE" w:rsidRPr="00FA3691" w:rsidRDefault="001123AE" w:rsidP="001123AE">
      <w:pPr>
        <w:shd w:val="clear" w:color="auto" w:fill="FFFFFF"/>
        <w:ind w:firstLine="709"/>
        <w:rPr>
          <w:rFonts w:ascii="Times New Roman" w:hAnsi="Times New Roman"/>
        </w:rPr>
      </w:pPr>
      <w:r w:rsidRPr="00FA3691">
        <w:rPr>
          <w:rFonts w:ascii="Times New Roman" w:hAnsi="Times New Roman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123AE" w:rsidRPr="00FA3691" w:rsidRDefault="001123AE" w:rsidP="001123AE">
      <w:pPr>
        <w:shd w:val="clear" w:color="auto" w:fill="FFFFFF"/>
        <w:ind w:firstLine="709"/>
        <w:rPr>
          <w:rFonts w:ascii="Times New Roman" w:hAnsi="Times New Roman"/>
        </w:rPr>
      </w:pPr>
      <w:r w:rsidRPr="00FA3691">
        <w:rPr>
          <w:rFonts w:ascii="Times New Roman" w:hAnsi="Times New Roman"/>
        </w:rPr>
        <w:t>Задачами профилактической работы являются:</w:t>
      </w:r>
    </w:p>
    <w:p w:rsidR="001123AE" w:rsidRPr="00FA3691" w:rsidRDefault="001123AE" w:rsidP="001123AE">
      <w:pPr>
        <w:shd w:val="clear" w:color="auto" w:fill="FFFFFF"/>
        <w:ind w:firstLine="709"/>
        <w:rPr>
          <w:rFonts w:ascii="Times New Roman" w:hAnsi="Times New Roman"/>
        </w:rPr>
      </w:pPr>
      <w:r w:rsidRPr="00FA3691">
        <w:rPr>
          <w:rFonts w:ascii="Times New Roman" w:hAnsi="Times New Roman"/>
        </w:rPr>
        <w:t>- укрепление системы профилактики нарушений обязательных требований в сфере благоустройства;</w:t>
      </w:r>
    </w:p>
    <w:p w:rsidR="001123AE" w:rsidRPr="00FA3691" w:rsidRDefault="001123AE" w:rsidP="001123AE">
      <w:pPr>
        <w:shd w:val="clear" w:color="auto" w:fill="FFFFFF"/>
        <w:ind w:firstLine="709"/>
        <w:rPr>
          <w:rFonts w:ascii="Times New Roman" w:hAnsi="Times New Roman"/>
        </w:rPr>
      </w:pPr>
      <w:r w:rsidRPr="00FA3691">
        <w:rPr>
          <w:rFonts w:ascii="Times New Roman" w:hAnsi="Times New Roman"/>
        </w:rPr>
        <w:t>- выявление причин, факторов и условий, способствующих нарушениям обязательных требований, разработка мероприятий, направленных на устранение таких причин;</w:t>
      </w:r>
    </w:p>
    <w:p w:rsidR="001123AE" w:rsidRPr="00FA3691" w:rsidRDefault="001123AE" w:rsidP="001123AE">
      <w:pPr>
        <w:shd w:val="clear" w:color="auto" w:fill="FFFFFF"/>
        <w:ind w:firstLine="709"/>
        <w:rPr>
          <w:rFonts w:ascii="Times New Roman" w:hAnsi="Times New Roman"/>
        </w:rPr>
      </w:pPr>
      <w:r w:rsidRPr="00FA3691">
        <w:rPr>
          <w:rFonts w:ascii="Times New Roman" w:hAnsi="Times New Roman"/>
        </w:rPr>
        <w:t>- повышение правосознания и правовой культуры юридических лиц, индивидуальных предпринимателей и граждан.</w:t>
      </w:r>
    </w:p>
    <w:p w:rsidR="001123AE" w:rsidRPr="00FA3691" w:rsidRDefault="001123AE" w:rsidP="001123AE">
      <w:pPr>
        <w:shd w:val="clear" w:color="auto" w:fill="FFFFFF"/>
        <w:ind w:firstLine="709"/>
        <w:rPr>
          <w:rFonts w:ascii="Times New Roman" w:hAnsi="Times New Roman"/>
        </w:rPr>
      </w:pPr>
      <w:r w:rsidRPr="00FA3691">
        <w:rPr>
          <w:rFonts w:ascii="Times New Roman" w:hAnsi="Times New Roman"/>
          <w:bCs/>
        </w:rPr>
        <w:t> </w:t>
      </w:r>
    </w:p>
    <w:p w:rsidR="001123AE" w:rsidRPr="008E324B" w:rsidRDefault="001123AE" w:rsidP="001123AE">
      <w:pPr>
        <w:adjustRightInd w:val="0"/>
        <w:ind w:firstLine="709"/>
        <w:rPr>
          <w:rFonts w:ascii="Times New Roman" w:hAnsi="Times New Roman"/>
          <w:b/>
        </w:rPr>
      </w:pPr>
      <w:r w:rsidRPr="008E324B">
        <w:rPr>
          <w:rFonts w:ascii="Times New Roman" w:hAnsi="Times New Roman"/>
          <w:b/>
        </w:rPr>
        <w:t>Раздел 3. Перечень профилактических мероприятий, сроки (периодичность) их проведения</w:t>
      </w:r>
    </w:p>
    <w:p w:rsidR="001123AE" w:rsidRPr="00FA3691" w:rsidRDefault="001123AE" w:rsidP="001123AE">
      <w:pPr>
        <w:shd w:val="clear" w:color="auto" w:fill="FFFFFF"/>
        <w:ind w:firstLine="709"/>
        <w:rPr>
          <w:rFonts w:ascii="Times New Roman" w:hAnsi="Times New Roman"/>
        </w:rPr>
      </w:pPr>
    </w:p>
    <w:p w:rsidR="001123AE" w:rsidRPr="00FA3691" w:rsidRDefault="001123AE" w:rsidP="001123AE">
      <w:pPr>
        <w:adjustRightInd w:val="0"/>
        <w:ind w:firstLine="709"/>
        <w:rPr>
          <w:rFonts w:ascii="Times New Roman" w:hAnsi="Times New Roman"/>
          <w:color w:val="000000"/>
        </w:rPr>
      </w:pPr>
      <w:r w:rsidRPr="00FA3691">
        <w:rPr>
          <w:rFonts w:ascii="Times New Roman" w:hAnsi="Times New Roman"/>
          <w:color w:val="000000"/>
        </w:rPr>
        <w:t>При осуществлении муниципального контроля в соответствии с  Положением о контроле  могут проводиться следующие виды профилактических мероприятий:</w:t>
      </w:r>
    </w:p>
    <w:p w:rsidR="001123AE" w:rsidRPr="00FA3691" w:rsidRDefault="001123AE" w:rsidP="001123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3691">
        <w:rPr>
          <w:rFonts w:ascii="Times New Roman" w:hAnsi="Times New Roman" w:cs="Times New Roman"/>
          <w:sz w:val="24"/>
          <w:szCs w:val="24"/>
        </w:rPr>
        <w:t>а) информирование;</w:t>
      </w:r>
    </w:p>
    <w:p w:rsidR="001123AE" w:rsidRPr="00FA3691" w:rsidRDefault="001123AE" w:rsidP="001123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3691">
        <w:rPr>
          <w:rFonts w:ascii="Times New Roman" w:hAnsi="Times New Roman" w:cs="Times New Roman"/>
          <w:sz w:val="24"/>
          <w:szCs w:val="24"/>
        </w:rPr>
        <w:t>б) обобщение правоприменительной практики;</w:t>
      </w:r>
    </w:p>
    <w:p w:rsidR="001123AE" w:rsidRPr="00FA3691" w:rsidRDefault="001123AE" w:rsidP="001123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3691">
        <w:rPr>
          <w:rFonts w:ascii="Times New Roman" w:hAnsi="Times New Roman" w:cs="Times New Roman"/>
          <w:sz w:val="24"/>
          <w:szCs w:val="24"/>
        </w:rPr>
        <w:t>в) объявление предостережения;</w:t>
      </w:r>
    </w:p>
    <w:p w:rsidR="001123AE" w:rsidRPr="00FA3691" w:rsidRDefault="001123AE" w:rsidP="001123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3691">
        <w:rPr>
          <w:rFonts w:ascii="Times New Roman" w:hAnsi="Times New Roman" w:cs="Times New Roman"/>
          <w:sz w:val="24"/>
          <w:szCs w:val="24"/>
        </w:rPr>
        <w:t>г) консультирование;</w:t>
      </w:r>
    </w:p>
    <w:p w:rsidR="001123AE" w:rsidRPr="00FA3691" w:rsidRDefault="001123AE" w:rsidP="001123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3691">
        <w:rPr>
          <w:rFonts w:ascii="Times New Roman" w:hAnsi="Times New Roman" w:cs="Times New Roman"/>
          <w:sz w:val="24"/>
          <w:szCs w:val="24"/>
        </w:rPr>
        <w:t>д) профилактический визит.</w:t>
      </w:r>
    </w:p>
    <w:p w:rsidR="001123AE" w:rsidRPr="00FA3691" w:rsidRDefault="001123AE" w:rsidP="001123AE">
      <w:pPr>
        <w:adjustRightInd w:val="0"/>
        <w:ind w:firstLine="709"/>
        <w:rPr>
          <w:rFonts w:ascii="Times New Roman" w:hAnsi="Times New Roman"/>
          <w:color w:val="000000"/>
        </w:rPr>
      </w:pPr>
    </w:p>
    <w:tbl>
      <w:tblPr>
        <w:tblW w:w="1105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3"/>
        <w:gridCol w:w="5121"/>
        <w:gridCol w:w="2514"/>
        <w:gridCol w:w="2509"/>
      </w:tblGrid>
      <w:tr w:rsidR="001123AE" w:rsidRPr="00FA3691" w:rsidTr="00B02CA1">
        <w:trPr>
          <w:jc w:val="right"/>
        </w:trPr>
        <w:tc>
          <w:tcPr>
            <w:tcW w:w="9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3AE" w:rsidRPr="00FA3691" w:rsidRDefault="001123AE" w:rsidP="00B02CA1">
            <w:pPr>
              <w:adjustRightInd w:val="0"/>
              <w:ind w:firstLine="0"/>
              <w:rPr>
                <w:rFonts w:ascii="Times New Roman" w:hAnsi="Times New Roman"/>
                <w:color w:val="000000"/>
              </w:rPr>
            </w:pPr>
            <w:r w:rsidRPr="00FA3691">
              <w:rPr>
                <w:rFonts w:ascii="Times New Roman" w:hAnsi="Times New Roman"/>
                <w:color w:val="000000"/>
              </w:rPr>
              <w:t>№</w:t>
            </w:r>
          </w:p>
          <w:p w:rsidR="001123AE" w:rsidRPr="00FA3691" w:rsidRDefault="001123AE" w:rsidP="00B02CA1">
            <w:pPr>
              <w:adjustRightInd w:val="0"/>
              <w:ind w:firstLine="0"/>
              <w:rPr>
                <w:rFonts w:ascii="Times New Roman" w:hAnsi="Times New Roman"/>
                <w:color w:val="000000"/>
              </w:rPr>
            </w:pPr>
            <w:r w:rsidRPr="00FA3691">
              <w:rPr>
                <w:rFonts w:ascii="Times New Roman" w:hAnsi="Times New Roman"/>
                <w:color w:val="000000"/>
              </w:rPr>
              <w:t>п/п</w:t>
            </w:r>
          </w:p>
        </w:tc>
        <w:tc>
          <w:tcPr>
            <w:tcW w:w="51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3AE" w:rsidRPr="00FA3691" w:rsidRDefault="001123AE" w:rsidP="00B02CA1">
            <w:pPr>
              <w:adjustRightInd w:val="0"/>
              <w:ind w:firstLine="0"/>
              <w:rPr>
                <w:rFonts w:ascii="Times New Roman" w:hAnsi="Times New Roman"/>
                <w:color w:val="000000"/>
              </w:rPr>
            </w:pPr>
            <w:r w:rsidRPr="00FA3691">
              <w:rPr>
                <w:rFonts w:ascii="Times New Roman" w:hAnsi="Times New Roman"/>
                <w:color w:val="000000"/>
              </w:rPr>
              <w:t>Наименование</w:t>
            </w:r>
          </w:p>
          <w:p w:rsidR="001123AE" w:rsidRPr="00FA3691" w:rsidRDefault="001123AE" w:rsidP="00B02CA1">
            <w:pPr>
              <w:adjustRightInd w:val="0"/>
              <w:ind w:firstLine="0"/>
              <w:rPr>
                <w:rFonts w:ascii="Times New Roman" w:hAnsi="Times New Roman"/>
                <w:color w:val="000000"/>
              </w:rPr>
            </w:pPr>
            <w:r w:rsidRPr="00FA3691">
              <w:rPr>
                <w:rFonts w:ascii="Times New Roman" w:hAnsi="Times New Roman"/>
                <w:color w:val="000000"/>
              </w:rPr>
              <w:t>мероприятия</w:t>
            </w:r>
          </w:p>
        </w:tc>
        <w:tc>
          <w:tcPr>
            <w:tcW w:w="24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3AE" w:rsidRPr="00FA3691" w:rsidRDefault="001123AE" w:rsidP="00B02CA1">
            <w:pPr>
              <w:adjustRightInd w:val="0"/>
              <w:ind w:firstLine="0"/>
              <w:rPr>
                <w:rFonts w:ascii="Times New Roman" w:hAnsi="Times New Roman"/>
                <w:color w:val="000000"/>
              </w:rPr>
            </w:pPr>
            <w:r w:rsidRPr="00FA3691">
              <w:rPr>
                <w:rFonts w:ascii="Times New Roman" w:hAnsi="Times New Roman"/>
                <w:color w:val="000000"/>
              </w:rPr>
              <w:t>Срок реализации мероприятия</w:t>
            </w:r>
          </w:p>
        </w:tc>
        <w:tc>
          <w:tcPr>
            <w:tcW w:w="25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3AE" w:rsidRPr="00FA3691" w:rsidRDefault="001123AE" w:rsidP="00B02CA1">
            <w:pPr>
              <w:adjustRightInd w:val="0"/>
              <w:ind w:firstLine="0"/>
              <w:rPr>
                <w:rFonts w:ascii="Times New Roman" w:hAnsi="Times New Roman"/>
                <w:color w:val="000000"/>
              </w:rPr>
            </w:pPr>
            <w:r w:rsidRPr="00FA3691">
              <w:rPr>
                <w:rFonts w:ascii="Times New Roman" w:hAnsi="Times New Roman"/>
                <w:color w:val="000000"/>
              </w:rPr>
              <w:t>Ответственный исполнитель</w:t>
            </w:r>
          </w:p>
        </w:tc>
      </w:tr>
      <w:tr w:rsidR="001123AE" w:rsidRPr="00FA3691" w:rsidTr="00B02CA1">
        <w:trPr>
          <w:trHeight w:val="328"/>
          <w:jc w:val="right"/>
        </w:trPr>
        <w:tc>
          <w:tcPr>
            <w:tcW w:w="9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3AE" w:rsidRPr="00FA3691" w:rsidRDefault="001123AE" w:rsidP="00B02CA1">
            <w:pPr>
              <w:adjustRightInd w:val="0"/>
              <w:ind w:firstLine="0"/>
              <w:rPr>
                <w:rFonts w:ascii="Times New Roman" w:hAnsi="Times New Roman"/>
                <w:color w:val="000000"/>
              </w:rPr>
            </w:pPr>
            <w:r w:rsidRPr="00FA369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1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3AE" w:rsidRPr="00FA3691" w:rsidRDefault="001123AE" w:rsidP="00B02CA1">
            <w:pPr>
              <w:adjustRightInd w:val="0"/>
              <w:ind w:firstLine="0"/>
              <w:rPr>
                <w:rFonts w:ascii="Times New Roman" w:hAnsi="Times New Roman"/>
                <w:color w:val="000000"/>
              </w:rPr>
            </w:pPr>
            <w:r w:rsidRPr="00FA369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4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3AE" w:rsidRPr="00FA3691" w:rsidRDefault="001123AE" w:rsidP="00B02CA1">
            <w:pPr>
              <w:adjustRightInd w:val="0"/>
              <w:ind w:firstLine="0"/>
              <w:rPr>
                <w:rFonts w:ascii="Times New Roman" w:hAnsi="Times New Roman"/>
                <w:color w:val="000000"/>
              </w:rPr>
            </w:pPr>
            <w:r w:rsidRPr="00FA369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5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3AE" w:rsidRPr="00FA3691" w:rsidRDefault="001123AE" w:rsidP="00B02CA1">
            <w:pPr>
              <w:adjustRightInd w:val="0"/>
              <w:ind w:firstLine="0"/>
              <w:rPr>
                <w:rFonts w:ascii="Times New Roman" w:hAnsi="Times New Roman"/>
                <w:color w:val="000000"/>
              </w:rPr>
            </w:pPr>
            <w:r w:rsidRPr="00FA3691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1123AE" w:rsidRPr="00FA3691" w:rsidTr="00B02CA1">
        <w:trPr>
          <w:trHeight w:val="5132"/>
          <w:jc w:val="right"/>
        </w:trPr>
        <w:tc>
          <w:tcPr>
            <w:tcW w:w="9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3AE" w:rsidRPr="00FA3691" w:rsidRDefault="001123AE" w:rsidP="00B02CA1">
            <w:pPr>
              <w:adjustRightInd w:val="0"/>
              <w:ind w:firstLine="0"/>
              <w:rPr>
                <w:rFonts w:ascii="Times New Roman" w:hAnsi="Times New Roman"/>
                <w:color w:val="000000"/>
              </w:rPr>
            </w:pPr>
            <w:r w:rsidRPr="00FA3691">
              <w:rPr>
                <w:rFonts w:ascii="Times New Roman" w:hAnsi="Times New Roman"/>
                <w:color w:val="000000"/>
              </w:rPr>
              <w:lastRenderedPageBreak/>
              <w:t>1.</w:t>
            </w:r>
          </w:p>
          <w:p w:rsidR="001123AE" w:rsidRPr="00FA3691" w:rsidRDefault="001123AE" w:rsidP="00B02CA1">
            <w:pPr>
              <w:adjustRightInd w:val="0"/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3AE" w:rsidRPr="00FA3691" w:rsidRDefault="001123AE" w:rsidP="00B02C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691">
              <w:rPr>
                <w:rFonts w:ascii="Times New Roman" w:hAnsi="Times New Roman" w:cs="Times New Roman"/>
                <w:sz w:val="24"/>
                <w:szCs w:val="24"/>
              </w:rPr>
              <w:t>Информирование.</w:t>
            </w:r>
          </w:p>
          <w:p w:rsidR="001123AE" w:rsidRPr="00FA3691" w:rsidRDefault="001123AE" w:rsidP="00B02C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691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по вопросам соблюдения обязательных требований осуществляется посредством размещения соответствующих сведений на официальном сайте администрации и в средствах массовой информации, </w:t>
            </w:r>
            <w:r w:rsidRPr="00FA36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через личные кабинеты контролируемых лиц в государственных информационных системах (при их наличии) и в иных формах</w:t>
            </w:r>
            <w:r w:rsidRPr="00FA36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23AE" w:rsidRPr="00FA3691" w:rsidRDefault="001123AE" w:rsidP="00B02C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691">
              <w:rPr>
                <w:rFonts w:ascii="Times New Roman" w:hAnsi="Times New Roman" w:cs="Times New Roman"/>
                <w:sz w:val="24"/>
                <w:szCs w:val="24"/>
              </w:rPr>
              <w:t>Администрация обязана размещать и поддерживать в актуальном состоянии на официальном сайте администрации в специальном разделе, сведения, предусмотренные частью 3 статьи 46 Федерального закона № 248-ФЗ.</w:t>
            </w:r>
          </w:p>
        </w:tc>
        <w:tc>
          <w:tcPr>
            <w:tcW w:w="24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3AE" w:rsidRPr="00FA3691" w:rsidRDefault="001123AE" w:rsidP="00B02CA1">
            <w:pPr>
              <w:adjustRightInd w:val="0"/>
              <w:ind w:firstLine="0"/>
              <w:rPr>
                <w:rFonts w:ascii="Times New Roman" w:hAnsi="Times New Roman"/>
                <w:color w:val="000000"/>
              </w:rPr>
            </w:pPr>
            <w:r w:rsidRPr="00FA3691">
              <w:rPr>
                <w:rFonts w:ascii="Times New Roman" w:hAnsi="Times New Roman"/>
                <w:color w:val="000000"/>
              </w:rPr>
              <w:t>В течение года</w:t>
            </w:r>
          </w:p>
          <w:p w:rsidR="001123AE" w:rsidRPr="00FA3691" w:rsidRDefault="001123AE" w:rsidP="00B02CA1">
            <w:pPr>
              <w:adjustRightInd w:val="0"/>
              <w:ind w:firstLine="0"/>
              <w:rPr>
                <w:rFonts w:ascii="Times New Roman" w:hAnsi="Times New Roman"/>
                <w:color w:val="000000"/>
                <w:highlight w:val="yellow"/>
              </w:rPr>
            </w:pPr>
            <w:r w:rsidRPr="00FA3691">
              <w:rPr>
                <w:rFonts w:ascii="Times New Roman" w:hAnsi="Times New Roman"/>
                <w:color w:val="000000"/>
              </w:rPr>
              <w:t>или с 10 по 20 число второго месяца каждого квартала</w:t>
            </w:r>
          </w:p>
        </w:tc>
        <w:tc>
          <w:tcPr>
            <w:tcW w:w="25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3AE" w:rsidRPr="00FA3691" w:rsidRDefault="001123AE" w:rsidP="00B02CA1">
            <w:pPr>
              <w:adjustRightInd w:val="0"/>
              <w:ind w:firstLine="0"/>
              <w:rPr>
                <w:rFonts w:ascii="Times New Roman" w:hAnsi="Times New Roman"/>
                <w:color w:val="000000"/>
              </w:rPr>
            </w:pPr>
            <w:r w:rsidRPr="00FA3691">
              <w:rPr>
                <w:rFonts w:ascii="Times New Roman" w:hAnsi="Times New Roman"/>
                <w:color w:val="000000"/>
              </w:rPr>
              <w:t xml:space="preserve">Глава </w:t>
            </w:r>
            <w:r w:rsidRPr="00FA3691">
              <w:rPr>
                <w:rFonts w:ascii="Times New Roman" w:hAnsi="Times New Roman"/>
              </w:rPr>
              <w:t>Залиманского</w:t>
            </w:r>
            <w:r w:rsidRPr="00FA3691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 w:rsidRPr="00FA3691">
              <w:rPr>
                <w:rFonts w:ascii="Times New Roman" w:hAnsi="Times New Roman"/>
                <w:color w:val="000000"/>
              </w:rPr>
              <w:t>сельского поселения</w:t>
            </w:r>
          </w:p>
          <w:p w:rsidR="001123AE" w:rsidRPr="00FA3691" w:rsidRDefault="001123AE" w:rsidP="00B02CA1">
            <w:pPr>
              <w:adjustRightInd w:val="0"/>
              <w:ind w:firstLine="0"/>
              <w:rPr>
                <w:rFonts w:ascii="Times New Roman" w:hAnsi="Times New Roman"/>
                <w:color w:val="000000"/>
              </w:rPr>
            </w:pPr>
            <w:r w:rsidRPr="00FA36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123AE" w:rsidRPr="00FA3691" w:rsidTr="00B02CA1">
        <w:trPr>
          <w:trHeight w:val="2691"/>
          <w:jc w:val="right"/>
        </w:trPr>
        <w:tc>
          <w:tcPr>
            <w:tcW w:w="9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3AE" w:rsidRPr="00FA3691" w:rsidRDefault="001123AE" w:rsidP="00B02CA1">
            <w:pPr>
              <w:adjustRightInd w:val="0"/>
              <w:ind w:firstLine="0"/>
              <w:rPr>
                <w:rFonts w:ascii="Times New Roman" w:hAnsi="Times New Roman"/>
                <w:color w:val="000000"/>
              </w:rPr>
            </w:pPr>
            <w:r w:rsidRPr="00FA3691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51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3AE" w:rsidRPr="00FA3691" w:rsidRDefault="001123AE" w:rsidP="00B02C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36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Обобщение правоприменительной практики.</w:t>
            </w:r>
          </w:p>
          <w:p w:rsidR="001123AE" w:rsidRPr="00FA3691" w:rsidRDefault="001123AE" w:rsidP="00B02C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36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1123AE" w:rsidRPr="00FA3691" w:rsidRDefault="001123AE" w:rsidP="00B02C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36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Доклад о правоприменительной практике готовится администрацией.</w:t>
            </w:r>
          </w:p>
        </w:tc>
        <w:tc>
          <w:tcPr>
            <w:tcW w:w="24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3AE" w:rsidRPr="00FA3691" w:rsidRDefault="001123AE" w:rsidP="00B02CA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hd w:val="clear" w:color="auto" w:fill="FFFFFF"/>
              </w:rPr>
            </w:pPr>
            <w:r w:rsidRPr="00FA3691">
              <w:rPr>
                <w:rFonts w:ascii="Times New Roman" w:hAnsi="Times New Roman"/>
                <w:color w:val="000000"/>
              </w:rPr>
              <w:t xml:space="preserve">1 раз в год. Доклад о правоприменительной практике готовится администрацией до 1 марта года, следующего </w:t>
            </w:r>
            <w:r w:rsidRPr="00FA3691">
              <w:rPr>
                <w:rFonts w:ascii="Times New Roman" w:hAnsi="Times New Roman"/>
                <w:shd w:val="clear" w:color="auto" w:fill="FFFFFF"/>
              </w:rPr>
              <w:t>за отчетным.</w:t>
            </w:r>
          </w:p>
        </w:tc>
        <w:tc>
          <w:tcPr>
            <w:tcW w:w="25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3AE" w:rsidRPr="00FA3691" w:rsidRDefault="001123AE" w:rsidP="00B02CA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color w:val="000000"/>
              </w:rPr>
            </w:pPr>
            <w:r w:rsidRPr="00FA3691">
              <w:rPr>
                <w:rFonts w:ascii="Times New Roman" w:hAnsi="Times New Roman"/>
                <w:color w:val="000000"/>
              </w:rPr>
              <w:t xml:space="preserve">Глава </w:t>
            </w:r>
            <w:r w:rsidRPr="00FA3691">
              <w:rPr>
                <w:rFonts w:ascii="Times New Roman" w:hAnsi="Times New Roman"/>
              </w:rPr>
              <w:t>Залиманского</w:t>
            </w:r>
            <w:r w:rsidRPr="00FA3691">
              <w:rPr>
                <w:rFonts w:ascii="Times New Roman" w:hAnsi="Times New Roman"/>
                <w:color w:val="000000"/>
              </w:rPr>
              <w:t xml:space="preserve"> сельского поселения</w:t>
            </w:r>
          </w:p>
        </w:tc>
      </w:tr>
      <w:tr w:rsidR="001123AE" w:rsidRPr="00FA3691" w:rsidTr="00B02CA1">
        <w:trPr>
          <w:trHeight w:val="1974"/>
          <w:jc w:val="right"/>
        </w:trPr>
        <w:tc>
          <w:tcPr>
            <w:tcW w:w="9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3AE" w:rsidRPr="00FA3691" w:rsidRDefault="001123AE" w:rsidP="00B02CA1">
            <w:pPr>
              <w:adjustRightInd w:val="0"/>
              <w:ind w:firstLine="0"/>
              <w:rPr>
                <w:rFonts w:ascii="Times New Roman" w:hAnsi="Times New Roman"/>
                <w:color w:val="000000"/>
              </w:rPr>
            </w:pPr>
            <w:r w:rsidRPr="00FA3691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51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3AE" w:rsidRPr="00FA3691" w:rsidRDefault="001123AE" w:rsidP="00B02C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3691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  <w:r w:rsidRPr="00FA36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1123AE" w:rsidRPr="00FA3691" w:rsidRDefault="001123AE" w:rsidP="00B02C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36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объявляется и направляется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</w:t>
            </w:r>
          </w:p>
        </w:tc>
        <w:tc>
          <w:tcPr>
            <w:tcW w:w="24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3AE" w:rsidRPr="00FA3691" w:rsidRDefault="001123AE" w:rsidP="00B02CA1">
            <w:pPr>
              <w:adjustRightInd w:val="0"/>
              <w:ind w:firstLine="0"/>
              <w:rPr>
                <w:rFonts w:ascii="Times New Roman" w:hAnsi="Times New Roman"/>
                <w:color w:val="000000"/>
                <w:highlight w:val="yellow"/>
              </w:rPr>
            </w:pPr>
            <w:r w:rsidRPr="00FA3691">
              <w:rPr>
                <w:rFonts w:ascii="Times New Roman" w:hAnsi="Times New Roman"/>
                <w:color w:val="000000"/>
              </w:rPr>
              <w:t>В течение года</w:t>
            </w:r>
          </w:p>
        </w:tc>
        <w:tc>
          <w:tcPr>
            <w:tcW w:w="25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3AE" w:rsidRPr="00FA3691" w:rsidRDefault="001123AE" w:rsidP="00B02CA1">
            <w:pPr>
              <w:adjustRightInd w:val="0"/>
              <w:ind w:firstLine="0"/>
              <w:rPr>
                <w:rFonts w:ascii="Times New Roman" w:hAnsi="Times New Roman"/>
                <w:color w:val="000000"/>
              </w:rPr>
            </w:pPr>
            <w:r w:rsidRPr="00FA3691">
              <w:rPr>
                <w:rFonts w:ascii="Times New Roman" w:hAnsi="Times New Roman"/>
                <w:color w:val="000000"/>
              </w:rPr>
              <w:t xml:space="preserve">Глава </w:t>
            </w:r>
            <w:r w:rsidRPr="00FA3691">
              <w:rPr>
                <w:rFonts w:ascii="Times New Roman" w:hAnsi="Times New Roman"/>
              </w:rPr>
              <w:t>Залиманского</w:t>
            </w:r>
            <w:r w:rsidRPr="00FA3691">
              <w:rPr>
                <w:rFonts w:ascii="Times New Roman" w:hAnsi="Times New Roman"/>
                <w:color w:val="000000"/>
              </w:rPr>
              <w:t xml:space="preserve"> сельского поселения</w:t>
            </w:r>
          </w:p>
          <w:p w:rsidR="001123AE" w:rsidRPr="00FA3691" w:rsidRDefault="001123AE" w:rsidP="00B02CA1">
            <w:pPr>
              <w:adjustRightInd w:val="0"/>
              <w:ind w:firstLine="0"/>
              <w:rPr>
                <w:rFonts w:ascii="Times New Roman" w:hAnsi="Times New Roman"/>
                <w:color w:val="000000"/>
              </w:rPr>
            </w:pPr>
            <w:r w:rsidRPr="00FA36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123AE" w:rsidRPr="00FA3691" w:rsidTr="00B02CA1">
        <w:trPr>
          <w:trHeight w:val="982"/>
          <w:jc w:val="right"/>
        </w:trPr>
        <w:tc>
          <w:tcPr>
            <w:tcW w:w="9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3AE" w:rsidRPr="00FA3691" w:rsidRDefault="001123AE" w:rsidP="00B02CA1">
            <w:pPr>
              <w:adjustRightInd w:val="0"/>
              <w:ind w:firstLine="0"/>
              <w:rPr>
                <w:rFonts w:ascii="Times New Roman" w:hAnsi="Times New Roman"/>
                <w:color w:val="000000"/>
              </w:rPr>
            </w:pPr>
            <w:r w:rsidRPr="00FA3691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51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3AE" w:rsidRPr="00FA3691" w:rsidRDefault="001123AE" w:rsidP="00B02C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36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Консультирование.</w:t>
            </w:r>
          </w:p>
          <w:p w:rsidR="001123AE" w:rsidRPr="00FA3691" w:rsidRDefault="001123AE" w:rsidP="00B02C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36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Консультирование контролируемых лиц осуществляется должностным лицом, уполномоченным осуществлять муниципальный контроль в сфере благоустройства, по телефону, посредством видео-конференц-связи, на личном приеме, в ходе проведения профилактических либо контрольных мероприятий. </w:t>
            </w:r>
          </w:p>
          <w:p w:rsidR="001123AE" w:rsidRPr="00FA3691" w:rsidRDefault="001123AE" w:rsidP="00B02C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36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Консультирование осуществляется в устной или письменной форме по следующим вопросам:</w:t>
            </w:r>
          </w:p>
          <w:p w:rsidR="001123AE" w:rsidRPr="00FA3691" w:rsidRDefault="001123AE" w:rsidP="00B02C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36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1) организация и осуществление муниципального контроля в сфере благоустройства;</w:t>
            </w:r>
          </w:p>
          <w:p w:rsidR="001123AE" w:rsidRPr="00FA3691" w:rsidRDefault="001123AE" w:rsidP="00B02C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36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2) порядок осуществления контрольных мероприятий, установленных Положением о муниципальном контроле в сфере благоустройства на территории </w:t>
            </w:r>
            <w:r w:rsidR="00FA36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Залиманского</w:t>
            </w:r>
            <w:r w:rsidRPr="00FA36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сельского поселения Богучарского муниципального района Воронежской области;</w:t>
            </w:r>
          </w:p>
          <w:p w:rsidR="001123AE" w:rsidRPr="00FA3691" w:rsidRDefault="001123AE" w:rsidP="00B02C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36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3) порядок обжалования действий (бездействия) должностных лиц, уполномоченных осуществлять муниципальный контроль в сфере благоустройства;</w:t>
            </w:r>
          </w:p>
          <w:p w:rsidR="001123AE" w:rsidRPr="00FA3691" w:rsidRDefault="001123AE" w:rsidP="00B02C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36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контрольных мероприятий.</w:t>
            </w:r>
          </w:p>
        </w:tc>
        <w:tc>
          <w:tcPr>
            <w:tcW w:w="24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3AE" w:rsidRPr="00FA3691" w:rsidRDefault="001123AE" w:rsidP="00B02CA1">
            <w:pPr>
              <w:adjustRightInd w:val="0"/>
              <w:ind w:firstLine="0"/>
              <w:rPr>
                <w:rFonts w:ascii="Times New Roman" w:hAnsi="Times New Roman"/>
                <w:color w:val="000000"/>
              </w:rPr>
            </w:pPr>
            <w:r w:rsidRPr="00FA3691">
              <w:rPr>
                <w:rFonts w:ascii="Times New Roman" w:hAnsi="Times New Roman"/>
                <w:color w:val="000000"/>
              </w:rPr>
              <w:lastRenderedPageBreak/>
              <w:t>В течение года по мере поступления обращений</w:t>
            </w:r>
          </w:p>
        </w:tc>
        <w:tc>
          <w:tcPr>
            <w:tcW w:w="25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3AE" w:rsidRPr="00FA3691" w:rsidRDefault="001123AE" w:rsidP="00B02CA1">
            <w:pPr>
              <w:adjustRightInd w:val="0"/>
              <w:ind w:firstLine="0"/>
              <w:rPr>
                <w:rFonts w:ascii="Times New Roman" w:hAnsi="Times New Roman"/>
                <w:color w:val="000000"/>
              </w:rPr>
            </w:pPr>
            <w:r w:rsidRPr="00FA3691">
              <w:rPr>
                <w:rFonts w:ascii="Times New Roman" w:hAnsi="Times New Roman"/>
                <w:color w:val="000000"/>
              </w:rPr>
              <w:t xml:space="preserve">Глава </w:t>
            </w:r>
            <w:r w:rsidRPr="00FA3691">
              <w:rPr>
                <w:rFonts w:ascii="Times New Roman" w:hAnsi="Times New Roman"/>
              </w:rPr>
              <w:t>Залиманского</w:t>
            </w:r>
            <w:r w:rsidRPr="00FA3691">
              <w:rPr>
                <w:rFonts w:ascii="Times New Roman" w:hAnsi="Times New Roman"/>
                <w:color w:val="000000"/>
              </w:rPr>
              <w:t xml:space="preserve"> сельского поселения</w:t>
            </w:r>
          </w:p>
          <w:p w:rsidR="001123AE" w:rsidRPr="00FA3691" w:rsidRDefault="001123AE" w:rsidP="00B02CA1">
            <w:pPr>
              <w:adjustRightInd w:val="0"/>
              <w:ind w:firstLine="0"/>
              <w:rPr>
                <w:rFonts w:ascii="Times New Roman" w:hAnsi="Times New Roman"/>
                <w:color w:val="000000"/>
              </w:rPr>
            </w:pPr>
            <w:r w:rsidRPr="00FA369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123AE" w:rsidRPr="00FA3691" w:rsidTr="00B02CA1">
        <w:trPr>
          <w:trHeight w:val="7083"/>
          <w:jc w:val="right"/>
        </w:trPr>
        <w:tc>
          <w:tcPr>
            <w:tcW w:w="9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3AE" w:rsidRPr="00FA3691" w:rsidRDefault="001123AE" w:rsidP="00B02CA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color w:val="000000"/>
              </w:rPr>
            </w:pPr>
            <w:r w:rsidRPr="00FA3691">
              <w:rPr>
                <w:rFonts w:ascii="Times New Roman" w:hAnsi="Times New Roman"/>
                <w:color w:val="000000"/>
              </w:rPr>
              <w:lastRenderedPageBreak/>
              <w:t>4.</w:t>
            </w:r>
          </w:p>
        </w:tc>
        <w:tc>
          <w:tcPr>
            <w:tcW w:w="51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3AE" w:rsidRPr="00FA3691" w:rsidRDefault="001123AE" w:rsidP="00B02C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6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Профилактический визит (обязательный профилактический визит, профилактический визит по инициативе контролируемого лица.</w:t>
            </w:r>
          </w:p>
          <w:p w:rsidR="001123AE" w:rsidRPr="00FA3691" w:rsidRDefault="001123AE" w:rsidP="00B02C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691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в порядке, установленном статьей 52 Федерального закона № 248-ФЗ.</w:t>
            </w:r>
          </w:p>
          <w:p w:rsidR="001123AE" w:rsidRPr="00FA3691" w:rsidRDefault="001123AE" w:rsidP="00B02C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691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 проводится по инициативе администрации (обязательный профилактический визит) или по инициативе контролируемого лица.</w:t>
            </w:r>
          </w:p>
          <w:p w:rsidR="001123AE" w:rsidRPr="00FA3691" w:rsidRDefault="001123AE" w:rsidP="00B02C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691">
              <w:rPr>
                <w:rFonts w:ascii="Times New Roman" w:hAnsi="Times New Roman" w:cs="Times New Roman"/>
                <w:sz w:val="24"/>
                <w:szCs w:val="24"/>
              </w:rPr>
              <w:t>Обязательный профилактический визит проводится по основаниям и в порядке, установленном статьей 52.1 Федерального закона № 248-ФЗ.</w:t>
            </w:r>
          </w:p>
        </w:tc>
        <w:tc>
          <w:tcPr>
            <w:tcW w:w="24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3AE" w:rsidRPr="00FA3691" w:rsidRDefault="001123AE" w:rsidP="00B02CA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color w:val="000000"/>
              </w:rPr>
            </w:pPr>
            <w:r w:rsidRPr="00FA3691">
              <w:rPr>
                <w:rFonts w:ascii="Times New Roman" w:hAnsi="Times New Roman"/>
                <w:color w:val="000000"/>
              </w:rPr>
              <w:t>С 10 по 20 число каждого месяца.</w:t>
            </w:r>
          </w:p>
          <w:p w:rsidR="001123AE" w:rsidRPr="00FA3691" w:rsidRDefault="001123AE" w:rsidP="00B02CA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color w:val="000000"/>
              </w:rPr>
            </w:pPr>
            <w:r w:rsidRPr="00FA3691">
              <w:rPr>
                <w:rFonts w:ascii="Times New Roman" w:hAnsi="Times New Roman"/>
              </w:rPr>
              <w:t>Обязательный профилактический визит проводится в срок, не превышающий 10 рабочих дней. Указанный срок может быть продлен на срок, необходимый для проведения экспертизы, испытаний.</w:t>
            </w:r>
          </w:p>
          <w:p w:rsidR="001123AE" w:rsidRPr="00FA3691" w:rsidRDefault="001123AE" w:rsidP="00B02CA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3AE" w:rsidRPr="00FA3691" w:rsidRDefault="001123AE" w:rsidP="00B02CA1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color w:val="000000"/>
              </w:rPr>
            </w:pPr>
            <w:r w:rsidRPr="00FA3691">
              <w:rPr>
                <w:rFonts w:ascii="Times New Roman" w:hAnsi="Times New Roman"/>
                <w:color w:val="000000"/>
              </w:rPr>
              <w:t xml:space="preserve">Глава </w:t>
            </w:r>
            <w:r w:rsidRPr="00FA3691">
              <w:rPr>
                <w:rFonts w:ascii="Times New Roman" w:hAnsi="Times New Roman"/>
              </w:rPr>
              <w:t>Залиманского</w:t>
            </w:r>
            <w:r w:rsidRPr="00FA3691">
              <w:rPr>
                <w:rFonts w:ascii="Times New Roman" w:hAnsi="Times New Roman"/>
                <w:color w:val="000000"/>
              </w:rPr>
              <w:t xml:space="preserve"> сельского поселения</w:t>
            </w:r>
          </w:p>
        </w:tc>
      </w:tr>
    </w:tbl>
    <w:p w:rsidR="001123AE" w:rsidRPr="00FA3691" w:rsidRDefault="001123AE" w:rsidP="001123AE">
      <w:pPr>
        <w:adjustRightInd w:val="0"/>
        <w:ind w:firstLine="709"/>
        <w:rPr>
          <w:rFonts w:ascii="Times New Roman" w:hAnsi="Times New Roman"/>
          <w:color w:val="000000"/>
        </w:rPr>
      </w:pPr>
      <w:r w:rsidRPr="00FA3691">
        <w:rPr>
          <w:rFonts w:ascii="Times New Roman" w:hAnsi="Times New Roman"/>
          <w:bCs/>
        </w:rPr>
        <w:t xml:space="preserve"> (Раздел. 3 в ред.пост. от 23.07.2025 № 42)</w:t>
      </w:r>
    </w:p>
    <w:p w:rsidR="001123AE" w:rsidRPr="008E324B" w:rsidRDefault="001123AE" w:rsidP="001123AE">
      <w:pPr>
        <w:shd w:val="clear" w:color="auto" w:fill="FFFFFF"/>
        <w:ind w:firstLine="709"/>
        <w:rPr>
          <w:rFonts w:ascii="Times New Roman" w:hAnsi="Times New Roman"/>
          <w:b/>
          <w:bCs/>
        </w:rPr>
      </w:pPr>
      <w:r w:rsidRPr="008E324B">
        <w:rPr>
          <w:rFonts w:ascii="Times New Roman" w:hAnsi="Times New Roman"/>
          <w:b/>
          <w:bCs/>
        </w:rPr>
        <w:t xml:space="preserve">Раздел 4. Показатели результативности и эффективности Программы профилактики 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578"/>
        <w:gridCol w:w="2843"/>
      </w:tblGrid>
      <w:tr w:rsidR="001123AE" w:rsidRPr="00FA3691" w:rsidTr="00B02CA1">
        <w:tc>
          <w:tcPr>
            <w:tcW w:w="3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3AE" w:rsidRPr="00FA3691" w:rsidRDefault="001123AE" w:rsidP="00B02CA1">
            <w:pPr>
              <w:rPr>
                <w:rFonts w:ascii="Times New Roman" w:hAnsi="Times New Roman"/>
              </w:rPr>
            </w:pPr>
            <w:r w:rsidRPr="00FA3691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1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3AE" w:rsidRPr="00FA3691" w:rsidRDefault="001123AE" w:rsidP="00B02CA1">
            <w:pPr>
              <w:rPr>
                <w:rFonts w:ascii="Times New Roman" w:hAnsi="Times New Roman"/>
              </w:rPr>
            </w:pPr>
            <w:r w:rsidRPr="00FA3691">
              <w:rPr>
                <w:rFonts w:ascii="Times New Roman" w:hAnsi="Times New Roman"/>
              </w:rPr>
              <w:t>Значение показателя</w:t>
            </w:r>
          </w:p>
        </w:tc>
      </w:tr>
      <w:tr w:rsidR="001123AE" w:rsidRPr="00FA3691" w:rsidTr="00B02CA1">
        <w:tc>
          <w:tcPr>
            <w:tcW w:w="3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3AE" w:rsidRPr="00FA3691" w:rsidRDefault="001123AE" w:rsidP="00B02CA1">
            <w:pPr>
              <w:rPr>
                <w:rFonts w:ascii="Times New Roman" w:hAnsi="Times New Roman"/>
              </w:rPr>
            </w:pPr>
            <w:r w:rsidRPr="00FA3691">
              <w:rPr>
                <w:rFonts w:ascii="Times New Roman" w:hAnsi="Times New Roman"/>
              </w:rPr>
              <w:t>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3AE" w:rsidRPr="00FA3691" w:rsidRDefault="001123AE" w:rsidP="00B02CA1">
            <w:pPr>
              <w:rPr>
                <w:rFonts w:ascii="Times New Roman" w:hAnsi="Times New Roman"/>
              </w:rPr>
            </w:pPr>
            <w:r w:rsidRPr="00FA3691">
              <w:rPr>
                <w:rFonts w:ascii="Times New Roman" w:hAnsi="Times New Roman"/>
              </w:rPr>
              <w:t>2</w:t>
            </w:r>
          </w:p>
        </w:tc>
      </w:tr>
      <w:tr w:rsidR="001123AE" w:rsidRPr="00FA3691" w:rsidTr="00B02CA1">
        <w:tc>
          <w:tcPr>
            <w:tcW w:w="3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3AE" w:rsidRPr="00FA3691" w:rsidRDefault="001123AE" w:rsidP="00B02CA1">
            <w:pPr>
              <w:rPr>
                <w:rFonts w:ascii="Times New Roman" w:hAnsi="Times New Roman"/>
              </w:rPr>
            </w:pPr>
            <w:r w:rsidRPr="00FA3691">
              <w:rPr>
                <w:rFonts w:ascii="Times New Roman" w:hAnsi="Times New Roman"/>
              </w:rPr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3AE" w:rsidRPr="00FA3691" w:rsidRDefault="001123AE" w:rsidP="00B02CA1">
            <w:pPr>
              <w:rPr>
                <w:rFonts w:ascii="Times New Roman" w:hAnsi="Times New Roman"/>
              </w:rPr>
            </w:pPr>
            <w:r w:rsidRPr="00FA3691">
              <w:rPr>
                <w:rFonts w:ascii="Times New Roman" w:hAnsi="Times New Roman"/>
              </w:rPr>
              <w:t>не менее 60% опрошенных</w:t>
            </w:r>
          </w:p>
        </w:tc>
      </w:tr>
      <w:tr w:rsidR="001123AE" w:rsidRPr="00FA3691" w:rsidTr="00B02CA1">
        <w:tc>
          <w:tcPr>
            <w:tcW w:w="3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3AE" w:rsidRPr="00FA3691" w:rsidRDefault="001123AE" w:rsidP="00B02CA1">
            <w:pPr>
              <w:rPr>
                <w:rFonts w:ascii="Times New Roman" w:hAnsi="Times New Roman"/>
              </w:rPr>
            </w:pPr>
            <w:r w:rsidRPr="00FA3691">
              <w:rPr>
                <w:rFonts w:ascii="Times New Roman" w:hAnsi="Times New Roman"/>
              </w:rPr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3AE" w:rsidRPr="00FA3691" w:rsidRDefault="001123AE" w:rsidP="00B02CA1">
            <w:pPr>
              <w:rPr>
                <w:rFonts w:ascii="Times New Roman" w:hAnsi="Times New Roman"/>
              </w:rPr>
            </w:pPr>
            <w:r w:rsidRPr="00FA3691">
              <w:rPr>
                <w:rFonts w:ascii="Times New Roman" w:hAnsi="Times New Roman"/>
              </w:rPr>
              <w:t>не менее 60% опрошенных</w:t>
            </w:r>
          </w:p>
        </w:tc>
      </w:tr>
      <w:tr w:rsidR="001123AE" w:rsidRPr="00FA3691" w:rsidTr="00B02CA1">
        <w:tc>
          <w:tcPr>
            <w:tcW w:w="3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3AE" w:rsidRPr="00FA3691" w:rsidRDefault="001123AE" w:rsidP="00B02CA1">
            <w:pPr>
              <w:rPr>
                <w:rFonts w:ascii="Times New Roman" w:hAnsi="Times New Roman"/>
              </w:rPr>
            </w:pPr>
            <w:r w:rsidRPr="00FA3691">
              <w:rPr>
                <w:rFonts w:ascii="Times New Roman" w:hAnsi="Times New Roman"/>
              </w:rPr>
              <w:t xml:space="preserve">3. Удовлетворенность обеспечением доступности информации о </w:t>
            </w:r>
            <w:r w:rsidRPr="00FA3691">
              <w:rPr>
                <w:rFonts w:ascii="Times New Roman" w:hAnsi="Times New Roman"/>
              </w:rPr>
              <w:lastRenderedPageBreak/>
              <w:t>принятых и готовящихся изменениях обязательных требований, размещенной на официальном сайте администрации Залиманского сельского поселения Богучарского муниципального района Воронежской области в информационно-телекоммуникационной сети Интернет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3AE" w:rsidRPr="00FA3691" w:rsidRDefault="001123AE" w:rsidP="00B02CA1">
            <w:pPr>
              <w:rPr>
                <w:rFonts w:ascii="Times New Roman" w:hAnsi="Times New Roman"/>
              </w:rPr>
            </w:pPr>
            <w:r w:rsidRPr="00FA3691">
              <w:rPr>
                <w:rFonts w:ascii="Times New Roman" w:hAnsi="Times New Roman"/>
              </w:rPr>
              <w:lastRenderedPageBreak/>
              <w:t xml:space="preserve">не менее 60% </w:t>
            </w:r>
            <w:r w:rsidRPr="00FA3691">
              <w:rPr>
                <w:rFonts w:ascii="Times New Roman" w:hAnsi="Times New Roman"/>
              </w:rPr>
              <w:lastRenderedPageBreak/>
              <w:t>опрошенных</w:t>
            </w:r>
          </w:p>
        </w:tc>
      </w:tr>
      <w:tr w:rsidR="001123AE" w:rsidRPr="00FA3691" w:rsidTr="00B02CA1">
        <w:tc>
          <w:tcPr>
            <w:tcW w:w="3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3AE" w:rsidRPr="00FA3691" w:rsidRDefault="001123AE" w:rsidP="00B02CA1">
            <w:pPr>
              <w:rPr>
                <w:rFonts w:ascii="Times New Roman" w:hAnsi="Times New Roman"/>
              </w:rPr>
            </w:pPr>
            <w:r w:rsidRPr="00FA3691">
              <w:rPr>
                <w:rFonts w:ascii="Times New Roman" w:hAnsi="Times New Roman"/>
              </w:rPr>
              <w:lastRenderedPageBreak/>
              <w:t>4.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3AE" w:rsidRPr="00FA3691" w:rsidRDefault="001123AE" w:rsidP="00B02CA1">
            <w:pPr>
              <w:rPr>
                <w:rFonts w:ascii="Times New Roman" w:hAnsi="Times New Roman"/>
              </w:rPr>
            </w:pPr>
            <w:r w:rsidRPr="00FA3691">
              <w:rPr>
                <w:rFonts w:ascii="Times New Roman" w:hAnsi="Times New Roman"/>
              </w:rPr>
              <w:t>не менее 60% опрошенных</w:t>
            </w:r>
          </w:p>
        </w:tc>
      </w:tr>
      <w:tr w:rsidR="001123AE" w:rsidRPr="00FA3691" w:rsidTr="00B02CA1">
        <w:tc>
          <w:tcPr>
            <w:tcW w:w="3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3AE" w:rsidRPr="00FA3691" w:rsidRDefault="001123AE" w:rsidP="00B02CA1">
            <w:pPr>
              <w:rPr>
                <w:rFonts w:ascii="Times New Roman" w:hAnsi="Times New Roman"/>
              </w:rPr>
            </w:pPr>
            <w:r w:rsidRPr="00FA3691">
              <w:rPr>
                <w:rFonts w:ascii="Times New Roman" w:hAnsi="Times New Roman"/>
              </w:rPr>
              <w:t>5. Выполнение профилактических программных мероприятий согласно перечню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3AE" w:rsidRPr="00FA3691" w:rsidRDefault="001123AE" w:rsidP="00B02CA1">
            <w:pPr>
              <w:rPr>
                <w:rFonts w:ascii="Times New Roman" w:hAnsi="Times New Roman"/>
              </w:rPr>
            </w:pPr>
            <w:r w:rsidRPr="00FA3691">
              <w:rPr>
                <w:rFonts w:ascii="Times New Roman" w:hAnsi="Times New Roman"/>
              </w:rPr>
              <w:t> 100% мероприятий, предусмотренных перечнем</w:t>
            </w:r>
          </w:p>
        </w:tc>
      </w:tr>
    </w:tbl>
    <w:p w:rsidR="001123AE" w:rsidRPr="00FA3691" w:rsidRDefault="001123AE" w:rsidP="001123AE">
      <w:pPr>
        <w:shd w:val="clear" w:color="auto" w:fill="FFFFFF"/>
        <w:ind w:firstLine="709"/>
        <w:rPr>
          <w:rFonts w:ascii="Times New Roman" w:hAnsi="Times New Roman"/>
        </w:rPr>
      </w:pPr>
      <w:r w:rsidRPr="00FA3691">
        <w:rPr>
          <w:rFonts w:ascii="Times New Roman" w:hAnsi="Times New Roman"/>
        </w:rPr>
        <w:t>Оценка эффективности профилактических мероприятий осуществляется по итогам опроса. Опрос проводится среди лиц, в отношении которых проводились проверочные мероприятия, иных подконтрольных лиц и лиц, участвующих в проведении профилактических мероприятий. Опрос проводится работниками администрации Залиманского сельского поселения с использованием разработанной ими анкеты.</w:t>
      </w:r>
    </w:p>
    <w:p w:rsidR="001123AE" w:rsidRPr="00FA3691" w:rsidRDefault="001123AE" w:rsidP="001123AE">
      <w:pPr>
        <w:shd w:val="clear" w:color="auto" w:fill="FFFFFF"/>
        <w:ind w:firstLine="709"/>
        <w:rPr>
          <w:rFonts w:ascii="Times New Roman" w:hAnsi="Times New Roman"/>
        </w:rPr>
      </w:pPr>
      <w:r w:rsidRPr="00FA3691">
        <w:rPr>
          <w:rFonts w:ascii="Times New Roman" w:hAnsi="Times New Roman"/>
        </w:rPr>
        <w:t>Результаты опроса и информация о достижении отчетных показателей реализации Программы размещаются на официальном сайте администрации Залиманского сельского поселения Богучарского муниципального района Воронежской области в информационно-телекоммуникационной сети Интернет. Ресурсное обеспечение Программы включает в себя кадровое и информационно-аналитическое обеспечение ее реализации.</w:t>
      </w:r>
    </w:p>
    <w:p w:rsidR="001123AE" w:rsidRPr="00FA3691" w:rsidRDefault="001123AE" w:rsidP="001123AE">
      <w:pPr>
        <w:shd w:val="clear" w:color="auto" w:fill="FFFFFF"/>
        <w:ind w:firstLine="709"/>
        <w:rPr>
          <w:rFonts w:ascii="Times New Roman" w:hAnsi="Times New Roman"/>
        </w:rPr>
      </w:pPr>
      <w:r w:rsidRPr="00FA3691">
        <w:rPr>
          <w:rFonts w:ascii="Times New Roman" w:hAnsi="Times New Roman"/>
        </w:rPr>
        <w:t>Информационно-аналитическое обеспечение реализации Программы осуществляется с использованием официального сайта администрации Залиманского сельского поселения Богучарского муниципального района Воронежской области в информационно-телекоммуникационной сети Интернет.</w:t>
      </w:r>
    </w:p>
    <w:p w:rsidR="001123AE" w:rsidRPr="00FA3691" w:rsidRDefault="001123AE" w:rsidP="001123AE">
      <w:pPr>
        <w:rPr>
          <w:rFonts w:ascii="Times New Roman" w:hAnsi="Times New Roman"/>
        </w:rPr>
      </w:pPr>
    </w:p>
    <w:p w:rsidR="00A01741" w:rsidRPr="0069386A" w:rsidRDefault="00A01741" w:rsidP="0047759F">
      <w:pPr>
        <w:ind w:firstLine="0"/>
        <w:jc w:val="right"/>
        <w:rPr>
          <w:rFonts w:ascii="Times New Roman" w:hAnsi="Times New Roman"/>
          <w:sz w:val="27"/>
          <w:szCs w:val="27"/>
        </w:rPr>
      </w:pPr>
    </w:p>
    <w:sectPr w:rsidR="00A01741" w:rsidRPr="0069386A" w:rsidSect="004A3D4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A17" w:rsidRDefault="00232A17">
      <w:r>
        <w:separator/>
      </w:r>
    </w:p>
  </w:endnote>
  <w:endnote w:type="continuationSeparator" w:id="1">
    <w:p w:rsidR="00232A17" w:rsidRDefault="00232A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A17" w:rsidRDefault="00232A17">
      <w:r>
        <w:separator/>
      </w:r>
    </w:p>
  </w:footnote>
  <w:footnote w:type="continuationSeparator" w:id="1">
    <w:p w:rsidR="00232A17" w:rsidRDefault="00232A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410A"/>
    <w:rsid w:val="00014BE6"/>
    <w:rsid w:val="00026BF9"/>
    <w:rsid w:val="00056C03"/>
    <w:rsid w:val="000958A9"/>
    <w:rsid w:val="000C40B5"/>
    <w:rsid w:val="000D3672"/>
    <w:rsid w:val="000F6568"/>
    <w:rsid w:val="000F656B"/>
    <w:rsid w:val="001123AE"/>
    <w:rsid w:val="0011249F"/>
    <w:rsid w:val="0014364D"/>
    <w:rsid w:val="001851AC"/>
    <w:rsid w:val="001939C9"/>
    <w:rsid w:val="00195483"/>
    <w:rsid w:val="001A01A4"/>
    <w:rsid w:val="001E558F"/>
    <w:rsid w:val="00232A17"/>
    <w:rsid w:val="00277F15"/>
    <w:rsid w:val="0028034A"/>
    <w:rsid w:val="00281ABF"/>
    <w:rsid w:val="002876AD"/>
    <w:rsid w:val="0031033D"/>
    <w:rsid w:val="003208DA"/>
    <w:rsid w:val="003A77F8"/>
    <w:rsid w:val="003B78A9"/>
    <w:rsid w:val="003C3B03"/>
    <w:rsid w:val="003F35F1"/>
    <w:rsid w:val="00413663"/>
    <w:rsid w:val="00425A85"/>
    <w:rsid w:val="00447B2C"/>
    <w:rsid w:val="00453CA5"/>
    <w:rsid w:val="004713D8"/>
    <w:rsid w:val="0047759F"/>
    <w:rsid w:val="004A3D47"/>
    <w:rsid w:val="005212F9"/>
    <w:rsid w:val="0053027A"/>
    <w:rsid w:val="00556C99"/>
    <w:rsid w:val="00556D48"/>
    <w:rsid w:val="00570E68"/>
    <w:rsid w:val="005876BA"/>
    <w:rsid w:val="00591385"/>
    <w:rsid w:val="005D6DC0"/>
    <w:rsid w:val="006536D6"/>
    <w:rsid w:val="0069386A"/>
    <w:rsid w:val="006A6695"/>
    <w:rsid w:val="006A6AD2"/>
    <w:rsid w:val="006B30AA"/>
    <w:rsid w:val="006C0C62"/>
    <w:rsid w:val="006F13EF"/>
    <w:rsid w:val="00705B65"/>
    <w:rsid w:val="00712582"/>
    <w:rsid w:val="007225EB"/>
    <w:rsid w:val="0075390A"/>
    <w:rsid w:val="0078577C"/>
    <w:rsid w:val="00790020"/>
    <w:rsid w:val="007B0B63"/>
    <w:rsid w:val="007D166F"/>
    <w:rsid w:val="007E5889"/>
    <w:rsid w:val="00804014"/>
    <w:rsid w:val="008234F3"/>
    <w:rsid w:val="0083033F"/>
    <w:rsid w:val="00850217"/>
    <w:rsid w:val="00883319"/>
    <w:rsid w:val="008E324B"/>
    <w:rsid w:val="008E5E55"/>
    <w:rsid w:val="00937B50"/>
    <w:rsid w:val="00943418"/>
    <w:rsid w:val="0094659E"/>
    <w:rsid w:val="0095358D"/>
    <w:rsid w:val="00964CE0"/>
    <w:rsid w:val="00983EDF"/>
    <w:rsid w:val="00987A42"/>
    <w:rsid w:val="0099410A"/>
    <w:rsid w:val="009A5A5E"/>
    <w:rsid w:val="009E13D1"/>
    <w:rsid w:val="00A01741"/>
    <w:rsid w:val="00A63BEA"/>
    <w:rsid w:val="00A958E3"/>
    <w:rsid w:val="00A95CD2"/>
    <w:rsid w:val="00AA6AA1"/>
    <w:rsid w:val="00AD7E71"/>
    <w:rsid w:val="00B36F8C"/>
    <w:rsid w:val="00C40854"/>
    <w:rsid w:val="00C60862"/>
    <w:rsid w:val="00C974E0"/>
    <w:rsid w:val="00CF52AA"/>
    <w:rsid w:val="00D17938"/>
    <w:rsid w:val="00D56641"/>
    <w:rsid w:val="00D653D6"/>
    <w:rsid w:val="00D73BAA"/>
    <w:rsid w:val="00DB6660"/>
    <w:rsid w:val="00DD4D51"/>
    <w:rsid w:val="00E06B27"/>
    <w:rsid w:val="00E376FD"/>
    <w:rsid w:val="00E46A4B"/>
    <w:rsid w:val="00E731A4"/>
    <w:rsid w:val="00EC224C"/>
    <w:rsid w:val="00ED56F5"/>
    <w:rsid w:val="00F02E4E"/>
    <w:rsid w:val="00F62DF2"/>
    <w:rsid w:val="00FA36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E13D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F656B"/>
    <w:pPr>
      <w:keepNext/>
      <w:keepLines/>
      <w:spacing w:before="200" w:line="276" w:lineRule="auto"/>
      <w:ind w:firstLine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qFormat/>
    <w:rsid w:val="009E13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uiPriority w:val="20"/>
    <w:qFormat/>
    <w:rsid w:val="009E13D1"/>
    <w:rPr>
      <w:i/>
      <w:iCs/>
    </w:rPr>
  </w:style>
  <w:style w:type="character" w:customStyle="1" w:styleId="ConsPlusNormal1">
    <w:name w:val="ConsPlusNormal1"/>
    <w:link w:val="ConsPlusNormal"/>
    <w:qFormat/>
    <w:locked/>
    <w:rsid w:val="009E13D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9E13D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4">
    <w:name w:val="header"/>
    <w:basedOn w:val="a"/>
    <w:link w:val="a5"/>
    <w:rsid w:val="009E13D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E13D1"/>
    <w:rPr>
      <w:rFonts w:ascii="Arial" w:eastAsia="Times New Roman" w:hAnsi="Arial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9E13D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E13D1"/>
    <w:rPr>
      <w:rFonts w:ascii="Arial" w:eastAsia="Times New Roman" w:hAnsi="Arial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4364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364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7E5889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30">
    <w:name w:val="Заголовок 3 Знак"/>
    <w:basedOn w:val="a0"/>
    <w:link w:val="3"/>
    <w:uiPriority w:val="9"/>
    <w:rsid w:val="000F656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D11120-3977-4045-9E99-B664845A3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2005</Words>
  <Characters>11432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Войтикова Ирина Николаевна</dc:creator>
  <cp:keywords/>
  <dc:description/>
  <cp:lastModifiedBy>Пользователь</cp:lastModifiedBy>
  <cp:revision>60</cp:revision>
  <cp:lastPrinted>2025-11-26T08:26:00Z</cp:lastPrinted>
  <dcterms:created xsi:type="dcterms:W3CDTF">2022-01-21T11:13:00Z</dcterms:created>
  <dcterms:modified xsi:type="dcterms:W3CDTF">2025-11-26T08:26:00Z</dcterms:modified>
</cp:coreProperties>
</file>