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АНАЛИТИЧЕСКИЕ  ДАННЫЕ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B35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0247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3FB4" w:rsidRPr="00D33FB4" w:rsidRDefault="00D33FB4" w:rsidP="00D3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B4" w:rsidRPr="00024726" w:rsidRDefault="00D33FB4" w:rsidP="0002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 w:rsid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24726" w:rsidRPr="00024726" w:rsidRDefault="002B3518" w:rsidP="00024726">
      <w:pPr>
        <w:pStyle w:val="a3"/>
        <w:spacing w:line="276" w:lineRule="auto"/>
        <w:rPr>
          <w:sz w:val="28"/>
          <w:szCs w:val="28"/>
        </w:rPr>
      </w:pPr>
      <w:r w:rsidRPr="002B3518">
        <w:rPr>
          <w:sz w:val="28"/>
          <w:szCs w:val="28"/>
        </w:rPr>
        <w:t xml:space="preserve">      </w:t>
      </w:r>
      <w:r w:rsidR="00024726" w:rsidRPr="00024726">
        <w:rPr>
          <w:sz w:val="28"/>
          <w:szCs w:val="28"/>
        </w:rPr>
        <w:t xml:space="preserve">В третьем  квартале  2024 года в администрацию </w:t>
      </w:r>
      <w:proofErr w:type="spellStart"/>
      <w:r w:rsidR="00024726" w:rsidRPr="00024726">
        <w:rPr>
          <w:sz w:val="28"/>
          <w:szCs w:val="28"/>
        </w:rPr>
        <w:t>Залиманского</w:t>
      </w:r>
      <w:proofErr w:type="spellEnd"/>
      <w:r w:rsidR="00024726" w:rsidRPr="00024726">
        <w:rPr>
          <w:sz w:val="28"/>
          <w:szCs w:val="28"/>
        </w:rPr>
        <w:t xml:space="preserve"> сельского поселения поступило  3 </w:t>
      </w:r>
      <w:proofErr w:type="gramStart"/>
      <w:r w:rsidR="00024726" w:rsidRPr="00024726">
        <w:rPr>
          <w:sz w:val="28"/>
          <w:szCs w:val="28"/>
        </w:rPr>
        <w:t>устных</w:t>
      </w:r>
      <w:proofErr w:type="gramEnd"/>
      <w:r w:rsidR="00024726" w:rsidRPr="00024726">
        <w:rPr>
          <w:sz w:val="28"/>
          <w:szCs w:val="28"/>
        </w:rPr>
        <w:t xml:space="preserve">   </w:t>
      </w:r>
      <w:proofErr w:type="spellStart"/>
      <w:r w:rsidR="00024726" w:rsidRPr="00024726">
        <w:rPr>
          <w:sz w:val="28"/>
          <w:szCs w:val="28"/>
        </w:rPr>
        <w:t>обращени</w:t>
      </w:r>
      <w:proofErr w:type="spellEnd"/>
      <w:r w:rsidR="00024726">
        <w:rPr>
          <w:sz w:val="28"/>
          <w:szCs w:val="28"/>
          <w:lang w:val="en-US"/>
        </w:rPr>
        <w:t>z</w:t>
      </w:r>
      <w:r w:rsidR="00024726" w:rsidRPr="00024726">
        <w:rPr>
          <w:sz w:val="28"/>
          <w:szCs w:val="28"/>
        </w:rPr>
        <w:t xml:space="preserve">  и 4 письменных, всего - 7, что больше на 2 обращения, чем  в  третьем  квартале 2023 года (5). 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6 обращений получено от граждан, непосредственно обратившихся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1 обращение поступило на рассмотрение из администрации городского поселения – город Богучар по подведомственности. Обращения имеют  первичный характер.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Тематика обращений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 третьем  квартале 2024 года  (в процентном соотношении):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государство, политика, общество – 0%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социальная сфера – 0 %;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экономика -  71 %;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6"/>
          <w:szCs w:val="26"/>
        </w:rPr>
        <w:t xml:space="preserve">- оборона, безопасность, законность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>– 29%;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жилищно-коммунальная сфера –0%.</w:t>
      </w:r>
    </w:p>
    <w:p w:rsid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Граждане обращались с вопросами об уличном освещении, о строительстве и реконструкции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дорог, о разъяснении правил благоустройства территории, о правилах содержания домашних животных, о выделении земельного участка в собственность.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Анализ  поступившей  почтовой корреспонденции показывает,  что число письменных обращений граждан в сравнении с третьим  кварталом 2023 года изменилось в большую сторону.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и рассмотрено за 3 квартал 2024 года- 4 </w:t>
      </w:r>
      <w:proofErr w:type="gramStart"/>
      <w:r w:rsidRPr="00024726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proofErr w:type="gram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обращения,   за 3   квартал 2023 года рассмотрено -2 письменных обращения.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Большинство обращений поступило от жителей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(6), 1 обращение поступило от жителя городского поселения – город Богучар.</w:t>
      </w:r>
    </w:p>
    <w:p w:rsidR="00024726" w:rsidRPr="00024726" w:rsidRDefault="00024726" w:rsidP="0002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Категории граждан, обратившихся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малообеспеченные – 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пенсионеры по возрасту- 5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E0904" w:rsidRDefault="00024726" w:rsidP="00024726">
      <w:pPr>
        <w:spacing w:after="0"/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иные - 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sectPr w:rsidR="004E090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4"/>
    <w:rsid w:val="00024726"/>
    <w:rsid w:val="000F6CBC"/>
    <w:rsid w:val="001C2779"/>
    <w:rsid w:val="0023767F"/>
    <w:rsid w:val="002B3518"/>
    <w:rsid w:val="00312B7F"/>
    <w:rsid w:val="004E0904"/>
    <w:rsid w:val="005540CA"/>
    <w:rsid w:val="00601DE4"/>
    <w:rsid w:val="006F6F3D"/>
    <w:rsid w:val="00746D08"/>
    <w:rsid w:val="00A536DC"/>
    <w:rsid w:val="00A95C26"/>
    <w:rsid w:val="00C369C7"/>
    <w:rsid w:val="00C917EC"/>
    <w:rsid w:val="00D33FB4"/>
    <w:rsid w:val="00DA2A32"/>
    <w:rsid w:val="00EC76BC"/>
    <w:rsid w:val="00F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72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91A-86C3-477B-81EA-9272770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14</cp:revision>
  <dcterms:created xsi:type="dcterms:W3CDTF">2024-11-08T12:27:00Z</dcterms:created>
  <dcterms:modified xsi:type="dcterms:W3CDTF">2024-11-12T12:39:00Z</dcterms:modified>
</cp:coreProperties>
</file>