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F3" w:rsidRDefault="00122EF3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-416560</wp:posOffset>
            </wp:positionV>
            <wp:extent cx="552450" cy="7429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2EF3" w:rsidRPr="00122EF3" w:rsidRDefault="00122EF3" w:rsidP="00DB32BB">
      <w:pPr>
        <w:pStyle w:val="Standard"/>
        <w:jc w:val="center"/>
        <w:rPr>
          <w:rFonts w:cs="Times New Roman"/>
          <w:b/>
          <w:bCs/>
          <w:sz w:val="10"/>
          <w:szCs w:val="10"/>
          <w:lang w:val="ru-RU"/>
        </w:rPr>
      </w:pPr>
    </w:p>
    <w:p w:rsidR="00FF1DD8" w:rsidRPr="00FF1DD8" w:rsidRDefault="00FF1DD8" w:rsidP="00DB32BB">
      <w:pPr>
        <w:pStyle w:val="Standard"/>
        <w:jc w:val="center"/>
        <w:rPr>
          <w:rFonts w:cs="Times New Roman"/>
          <w:b/>
          <w:bCs/>
          <w:sz w:val="10"/>
          <w:szCs w:val="10"/>
          <w:lang w:val="ru-RU"/>
        </w:rPr>
      </w:pP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634870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ЗАЛИМАНСКОГО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154D0B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 w:rsidR="00154D0B">
        <w:rPr>
          <w:rFonts w:cs="Times New Roman"/>
          <w:bCs/>
          <w:sz w:val="28"/>
          <w:szCs w:val="28"/>
          <w:lang w:val="ru-RU"/>
        </w:rPr>
        <w:t>01</w:t>
      </w:r>
      <w:r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 w:rsidR="00154D0B">
        <w:rPr>
          <w:rFonts w:cs="Times New Roman"/>
          <w:sz w:val="28"/>
          <w:szCs w:val="28"/>
          <w:lang w:val="ru-RU"/>
        </w:rPr>
        <w:t>февраля</w:t>
      </w:r>
      <w:r w:rsidR="00FE4DC5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4258E2">
        <w:rPr>
          <w:rFonts w:cs="Times New Roman"/>
          <w:bCs/>
          <w:sz w:val="28"/>
          <w:szCs w:val="28"/>
          <w:lang w:val="ru-RU"/>
        </w:rPr>
        <w:t>4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154D0B">
        <w:rPr>
          <w:rFonts w:cs="Times New Roman"/>
          <w:bCs/>
          <w:sz w:val="28"/>
          <w:szCs w:val="28"/>
          <w:lang w:val="ru-RU"/>
        </w:rPr>
        <w:t>225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634870">
        <w:rPr>
          <w:rFonts w:cs="Times New Roman"/>
          <w:bCs/>
          <w:sz w:val="28"/>
          <w:szCs w:val="28"/>
          <w:lang w:val="ru-RU"/>
        </w:rPr>
        <w:t>Залиман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634870">
        <w:rPr>
          <w:b/>
          <w:sz w:val="28"/>
          <w:szCs w:val="28"/>
        </w:rPr>
        <w:t>Залиманского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общих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принципах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организации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местного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самоуправления в Российской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Федерации</w:t>
      </w:r>
      <w:r w:rsidRPr="00DB32BB">
        <w:rPr>
          <w:rFonts w:cs="Times New Roman"/>
          <w:sz w:val="28"/>
          <w:szCs w:val="28"/>
          <w:lang w:val="ru-RU"/>
        </w:rPr>
        <w:t>»</w:t>
      </w:r>
      <w:r w:rsidR="00353190">
        <w:rPr>
          <w:rFonts w:cs="Times New Roman"/>
          <w:sz w:val="28"/>
          <w:szCs w:val="28"/>
          <w:lang w:val="ru-RU"/>
        </w:rPr>
        <w:t xml:space="preserve">, </w:t>
      </w:r>
      <w:r w:rsidRPr="00DB32BB">
        <w:rPr>
          <w:rFonts w:cs="Times New Roman"/>
          <w:sz w:val="28"/>
          <w:szCs w:val="28"/>
          <w:lang w:val="ru-RU"/>
        </w:rPr>
        <w:t xml:space="preserve"> 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от 12.01.1996</w:t>
      </w:r>
      <w:r w:rsidR="003112D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№ 8-ФЗ «О погребении и похоронном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деле»,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 xml:space="preserve">Уставом </w:t>
      </w:r>
      <w:r w:rsidR="00634870">
        <w:rPr>
          <w:sz w:val="28"/>
          <w:szCs w:val="28"/>
          <w:lang w:val="ru-RU"/>
        </w:rPr>
        <w:t>Залиманского</w:t>
      </w:r>
      <w:r w:rsidR="00E56BA3" w:rsidRPr="00F756F7">
        <w:rPr>
          <w:sz w:val="28"/>
          <w:szCs w:val="28"/>
        </w:rPr>
        <w:t xml:space="preserve"> сельского</w:t>
      </w:r>
      <w:r w:rsidR="0063487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поселения</w:t>
      </w:r>
      <w:r w:rsidR="0063487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Богучарского</w:t>
      </w:r>
      <w:r w:rsidR="0063487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муниципального</w:t>
      </w:r>
      <w:r w:rsidR="00634870">
        <w:rPr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634870">
        <w:rPr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Совет</w:t>
      </w:r>
      <w:r w:rsidR="0063487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народных</w:t>
      </w:r>
      <w:r w:rsidR="0063487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депутатов</w:t>
      </w:r>
      <w:r w:rsidR="00634870">
        <w:rPr>
          <w:rFonts w:cs="Times New Roman"/>
          <w:bCs/>
          <w:sz w:val="28"/>
          <w:szCs w:val="28"/>
          <w:lang w:val="ru-RU"/>
        </w:rPr>
        <w:t xml:space="preserve"> Залиманского </w:t>
      </w:r>
      <w:r w:rsidRPr="00DB32BB">
        <w:rPr>
          <w:rFonts w:cs="Times New Roman"/>
          <w:bCs/>
          <w:sz w:val="28"/>
          <w:szCs w:val="28"/>
        </w:rPr>
        <w:t>сельского</w:t>
      </w:r>
      <w:r w:rsidR="0063487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поселения</w:t>
      </w:r>
      <w:r w:rsidR="00353190">
        <w:rPr>
          <w:rFonts w:cs="Times New Roman"/>
          <w:bCs/>
          <w:sz w:val="28"/>
          <w:szCs w:val="28"/>
          <w:lang w:val="ru-RU"/>
        </w:rPr>
        <w:t xml:space="preserve"> </w:t>
      </w:r>
      <w:r w:rsidR="00634870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Богучарского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муниципального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sz w:val="28"/>
          <w:szCs w:val="28"/>
        </w:rPr>
        <w:t>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634870">
        <w:rPr>
          <w:rFonts w:cs="Times New Roman"/>
          <w:sz w:val="28"/>
          <w:szCs w:val="28"/>
          <w:lang w:val="ru-RU"/>
        </w:rPr>
        <w:t xml:space="preserve"> 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="002854FF" w:rsidRPr="00DB32BB">
        <w:rPr>
          <w:rFonts w:cs="Times New Roman"/>
          <w:sz w:val="28"/>
          <w:szCs w:val="28"/>
        </w:rPr>
        <w:t>Утвердить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перечня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территории</w:t>
      </w:r>
      <w:r w:rsidR="00634870">
        <w:rPr>
          <w:rFonts w:cs="Times New Roman"/>
          <w:sz w:val="28"/>
          <w:szCs w:val="28"/>
          <w:lang w:val="ru-RU"/>
        </w:rPr>
        <w:t xml:space="preserve"> Залиманского </w:t>
      </w:r>
      <w:r w:rsidR="002854FF" w:rsidRPr="00DB32BB">
        <w:rPr>
          <w:rFonts w:cs="Times New Roman"/>
          <w:sz w:val="28"/>
          <w:szCs w:val="28"/>
        </w:rPr>
        <w:t>сельского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поселения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Богучарского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муниципального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района Воронежской области согласно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услуг,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 xml:space="preserve"> предоставляемых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согласно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гарантированному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перечню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услуг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погребению, подлежит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индексации, исходя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из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прогнозируемого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уровня</w:t>
      </w:r>
      <w:r w:rsidR="003112D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инфляции, установленного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федеральным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законодательством, в сроки, определяемые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Правительством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Российской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Федерации.</w:t>
      </w:r>
    </w:p>
    <w:p w:rsidR="00E6337D" w:rsidRPr="001E1C60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1E1C60">
        <w:rPr>
          <w:rFonts w:eastAsia="Times New Roman" w:cs="Times New Roman"/>
          <w:sz w:val="28"/>
          <w:szCs w:val="28"/>
        </w:rPr>
        <w:t xml:space="preserve">3. </w:t>
      </w:r>
      <w:r w:rsidRPr="001E1C60">
        <w:rPr>
          <w:rFonts w:cs="Times New Roman"/>
          <w:sz w:val="28"/>
          <w:szCs w:val="28"/>
        </w:rPr>
        <w:t>Признать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утратившим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силу</w:t>
      </w:r>
      <w:r w:rsidR="004258E2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решение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Совета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народных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 xml:space="preserve">депутатов </w:t>
      </w:r>
      <w:r w:rsidR="00634870" w:rsidRPr="001E1C60">
        <w:rPr>
          <w:rFonts w:cs="Times New Roman"/>
          <w:sz w:val="28"/>
          <w:szCs w:val="28"/>
          <w:lang w:val="ru-RU"/>
        </w:rPr>
        <w:t>Залиманского</w:t>
      </w:r>
      <w:r w:rsidRPr="001E1C60">
        <w:rPr>
          <w:rFonts w:cs="Times New Roman"/>
          <w:sz w:val="28"/>
          <w:szCs w:val="28"/>
        </w:rPr>
        <w:t xml:space="preserve"> сельского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поселения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Богучарского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муниципального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>района</w:t>
      </w:r>
      <w:r w:rsidRPr="001E1C60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634870" w:rsidRPr="001E1C60">
        <w:rPr>
          <w:rFonts w:cs="Times New Roman"/>
          <w:sz w:val="28"/>
          <w:szCs w:val="28"/>
          <w:lang w:val="ru-RU"/>
        </w:rPr>
        <w:t xml:space="preserve"> </w:t>
      </w:r>
      <w:r w:rsidRPr="001E1C60">
        <w:rPr>
          <w:rFonts w:cs="Times New Roman"/>
          <w:sz w:val="28"/>
          <w:szCs w:val="28"/>
        </w:rPr>
        <w:t xml:space="preserve">от </w:t>
      </w:r>
      <w:r w:rsidR="00FF1DD8" w:rsidRPr="001E1C60">
        <w:rPr>
          <w:rFonts w:cs="Times New Roman"/>
          <w:sz w:val="28"/>
          <w:szCs w:val="28"/>
          <w:lang w:val="ru-RU"/>
        </w:rPr>
        <w:t>01.02</w:t>
      </w:r>
      <w:r w:rsidRPr="001E1C60">
        <w:rPr>
          <w:rFonts w:cs="Times New Roman"/>
          <w:sz w:val="28"/>
          <w:szCs w:val="28"/>
        </w:rPr>
        <w:t>.202</w:t>
      </w:r>
      <w:r w:rsidR="00FE44EB" w:rsidRPr="001E1C60">
        <w:rPr>
          <w:rFonts w:cs="Times New Roman"/>
          <w:sz w:val="28"/>
          <w:szCs w:val="28"/>
          <w:lang w:val="ru-RU"/>
        </w:rPr>
        <w:t>3</w:t>
      </w:r>
      <w:r w:rsidRPr="001E1C60">
        <w:rPr>
          <w:rFonts w:cs="Times New Roman"/>
          <w:sz w:val="28"/>
          <w:szCs w:val="28"/>
        </w:rPr>
        <w:t xml:space="preserve"> № </w:t>
      </w:r>
      <w:r w:rsidR="00FF1DD8" w:rsidRPr="001E1C60">
        <w:rPr>
          <w:rFonts w:cs="Times New Roman"/>
          <w:sz w:val="28"/>
          <w:szCs w:val="28"/>
          <w:lang w:val="ru-RU"/>
        </w:rPr>
        <w:t>155</w:t>
      </w:r>
      <w:r w:rsidRPr="001E1C60">
        <w:rPr>
          <w:rFonts w:cs="Times New Roman"/>
          <w:sz w:val="28"/>
          <w:szCs w:val="28"/>
        </w:rPr>
        <w:t xml:space="preserve"> «</w:t>
      </w:r>
      <w:r w:rsidRPr="001E1C60">
        <w:rPr>
          <w:sz w:val="28"/>
          <w:szCs w:val="28"/>
        </w:rPr>
        <w:t>Об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утверждении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стоимости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гарантированного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перечня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услуг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по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погребению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на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 xml:space="preserve">территории </w:t>
      </w:r>
      <w:r w:rsidR="00634870" w:rsidRPr="001E1C60">
        <w:rPr>
          <w:sz w:val="28"/>
          <w:szCs w:val="28"/>
          <w:lang w:val="ru-RU"/>
        </w:rPr>
        <w:t>Залиманского</w:t>
      </w:r>
      <w:r w:rsidRPr="001E1C60">
        <w:rPr>
          <w:sz w:val="28"/>
          <w:szCs w:val="28"/>
        </w:rPr>
        <w:t xml:space="preserve"> сельского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поселения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Богучарского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муниципального</w:t>
      </w:r>
      <w:r w:rsidR="00634870" w:rsidRPr="001E1C60">
        <w:rPr>
          <w:sz w:val="28"/>
          <w:szCs w:val="28"/>
          <w:lang w:val="ru-RU"/>
        </w:rPr>
        <w:t xml:space="preserve"> </w:t>
      </w:r>
      <w:r w:rsidRPr="001E1C60">
        <w:rPr>
          <w:sz w:val="28"/>
          <w:szCs w:val="28"/>
        </w:rPr>
        <w:t>района Воронежской области</w:t>
      </w:r>
      <w:r w:rsidRPr="001E1C60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исполнением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настоящего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решения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оставляю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634870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собой.</w:t>
      </w: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634870">
        <w:rPr>
          <w:sz w:val="28"/>
          <w:szCs w:val="28"/>
        </w:rPr>
        <w:t xml:space="preserve">Залиманского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 w:rsidR="00634870">
        <w:rPr>
          <w:sz w:val="28"/>
          <w:szCs w:val="28"/>
        </w:rPr>
        <w:t xml:space="preserve">                                                                     С.А.Лунев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634870">
        <w:rPr>
          <w:rStyle w:val="20"/>
          <w:rFonts w:eastAsia="Courier New"/>
          <w:sz w:val="28"/>
          <w:szCs w:val="28"/>
        </w:rPr>
        <w:t xml:space="preserve"> Залиманского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634870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634870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154D0B">
        <w:rPr>
          <w:rStyle w:val="20"/>
          <w:rFonts w:eastAsia="Courier New"/>
          <w:sz w:val="28"/>
          <w:szCs w:val="28"/>
        </w:rPr>
        <w:t xml:space="preserve"> 01.02.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FE44EB">
        <w:rPr>
          <w:rStyle w:val="20"/>
          <w:rFonts w:eastAsia="Courier New"/>
          <w:sz w:val="28"/>
          <w:szCs w:val="28"/>
        </w:rPr>
        <w:t>4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154D0B">
        <w:rPr>
          <w:rStyle w:val="20"/>
          <w:rFonts w:eastAsia="Courier New"/>
          <w:sz w:val="28"/>
          <w:szCs w:val="28"/>
        </w:rPr>
        <w:t xml:space="preserve"> 225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353190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="00634870">
        <w:rPr>
          <w:sz w:val="28"/>
          <w:szCs w:val="28"/>
        </w:rPr>
        <w:t xml:space="preserve">Залиманского </w:t>
      </w:r>
      <w:r w:rsidRPr="00DB32BB">
        <w:rPr>
          <w:sz w:val="28"/>
          <w:szCs w:val="28"/>
        </w:rPr>
        <w:t xml:space="preserve"> сельского поселения</w:t>
      </w:r>
      <w:r w:rsidR="00634870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190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</w:p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FF1DD8">
          <w:type w:val="continuous"/>
          <w:pgSz w:w="11909" w:h="16834"/>
          <w:pgMar w:top="851" w:right="710" w:bottom="794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321" w:rsidRDefault="004258E2" w:rsidP="00DB32B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sectPr w:rsidR="00D46321" w:rsidSect="00154D0B">
      <w:headerReference w:type="default" r:id="rId9"/>
      <w:type w:val="continuous"/>
      <w:pgSz w:w="11909" w:h="16834"/>
      <w:pgMar w:top="709" w:right="1021" w:bottom="7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A6" w:rsidRDefault="00E114A6" w:rsidP="009527DB">
      <w:r>
        <w:separator/>
      </w:r>
    </w:p>
  </w:endnote>
  <w:endnote w:type="continuationSeparator" w:id="1">
    <w:p w:rsidR="00E114A6" w:rsidRDefault="00E114A6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A6" w:rsidRDefault="00E114A6" w:rsidP="009527DB">
      <w:r>
        <w:separator/>
      </w:r>
    </w:p>
  </w:footnote>
  <w:footnote w:type="continuationSeparator" w:id="1">
    <w:p w:rsidR="00E114A6" w:rsidRDefault="00E114A6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525230">
    <w:pPr>
      <w:rPr>
        <w:sz w:val="2"/>
        <w:szCs w:val="2"/>
      </w:rPr>
    </w:pPr>
    <w:r w:rsidRPr="00525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next-textbox:#Text Box 1;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316CE"/>
    <w:rsid w:val="00042B82"/>
    <w:rsid w:val="000621AF"/>
    <w:rsid w:val="00081068"/>
    <w:rsid w:val="000918E9"/>
    <w:rsid w:val="000F7A9F"/>
    <w:rsid w:val="00122EF3"/>
    <w:rsid w:val="00154D0B"/>
    <w:rsid w:val="00166ABE"/>
    <w:rsid w:val="0018724A"/>
    <w:rsid w:val="0019693D"/>
    <w:rsid w:val="001B7E65"/>
    <w:rsid w:val="001C5F94"/>
    <w:rsid w:val="001D28A4"/>
    <w:rsid w:val="001E1C60"/>
    <w:rsid w:val="001F3866"/>
    <w:rsid w:val="00266408"/>
    <w:rsid w:val="002854FF"/>
    <w:rsid w:val="002929D5"/>
    <w:rsid w:val="002A3C6A"/>
    <w:rsid w:val="002B4460"/>
    <w:rsid w:val="002C7487"/>
    <w:rsid w:val="002F7F50"/>
    <w:rsid w:val="0030128D"/>
    <w:rsid w:val="003038C6"/>
    <w:rsid w:val="003112D0"/>
    <w:rsid w:val="00323C82"/>
    <w:rsid w:val="00347951"/>
    <w:rsid w:val="003504DE"/>
    <w:rsid w:val="00353190"/>
    <w:rsid w:val="00377773"/>
    <w:rsid w:val="003D0A32"/>
    <w:rsid w:val="003E018B"/>
    <w:rsid w:val="00411491"/>
    <w:rsid w:val="004226C0"/>
    <w:rsid w:val="004258E2"/>
    <w:rsid w:val="004272C3"/>
    <w:rsid w:val="00473743"/>
    <w:rsid w:val="004B061D"/>
    <w:rsid w:val="004C691B"/>
    <w:rsid w:val="004F23E5"/>
    <w:rsid w:val="00525230"/>
    <w:rsid w:val="00545AFA"/>
    <w:rsid w:val="005512C5"/>
    <w:rsid w:val="005E2BBE"/>
    <w:rsid w:val="005E5B74"/>
    <w:rsid w:val="005F2B0C"/>
    <w:rsid w:val="005F4B4A"/>
    <w:rsid w:val="00634870"/>
    <w:rsid w:val="00637C5A"/>
    <w:rsid w:val="006550F9"/>
    <w:rsid w:val="006603CA"/>
    <w:rsid w:val="006772AA"/>
    <w:rsid w:val="006A0D39"/>
    <w:rsid w:val="006C226D"/>
    <w:rsid w:val="006C5D50"/>
    <w:rsid w:val="006D3DED"/>
    <w:rsid w:val="006D60BC"/>
    <w:rsid w:val="006E21F0"/>
    <w:rsid w:val="006E40C6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D0B40"/>
    <w:rsid w:val="009E0690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96900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114A6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A54"/>
    <w:rsid w:val="00EF4B51"/>
    <w:rsid w:val="00F17AB6"/>
    <w:rsid w:val="00F2058D"/>
    <w:rsid w:val="00F238FF"/>
    <w:rsid w:val="00F33B40"/>
    <w:rsid w:val="00F37408"/>
    <w:rsid w:val="00F918BC"/>
    <w:rsid w:val="00FE44EB"/>
    <w:rsid w:val="00FE4DC5"/>
    <w:rsid w:val="00FF1C35"/>
    <w:rsid w:val="00FF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0B69-26C5-4525-AC95-D42C644E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Пользователь</cp:lastModifiedBy>
  <cp:revision>13</cp:revision>
  <cp:lastPrinted>2024-02-01T10:20:00Z</cp:lastPrinted>
  <dcterms:created xsi:type="dcterms:W3CDTF">2024-01-24T06:51:00Z</dcterms:created>
  <dcterms:modified xsi:type="dcterms:W3CDTF">2024-02-01T10:21:00Z</dcterms:modified>
</cp:coreProperties>
</file>