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7E" w:rsidRDefault="00C46D7E" w:rsidP="00E675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46D7E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-367665</wp:posOffset>
            </wp:positionV>
            <wp:extent cx="552450" cy="762000"/>
            <wp:effectExtent l="19050" t="0" r="0" b="0"/>
            <wp:wrapNone/>
            <wp:docPr id="2" name="Рисунок 2" descr="Залима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Залима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C46D7E" w:rsidRDefault="00C46D7E" w:rsidP="00E675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783B" w:rsidRPr="00585878" w:rsidRDefault="00995ED6" w:rsidP="00E675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СОВЕТ</w:t>
      </w:r>
      <w:r w:rsidR="00D8783B" w:rsidRPr="00585878">
        <w:rPr>
          <w:rFonts w:ascii="Times New Roman" w:eastAsia="Calibri" w:hAnsi="Times New Roman" w:cs="Times New Roman"/>
          <w:b/>
          <w:sz w:val="28"/>
          <w:szCs w:val="28"/>
        </w:rPr>
        <w:t xml:space="preserve"> НАРОДНЫХ ДЕПУТАТОВ</w:t>
      </w:r>
    </w:p>
    <w:p w:rsidR="00D8783B" w:rsidRPr="00585878" w:rsidRDefault="00C46D7E" w:rsidP="00E675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878">
        <w:rPr>
          <w:rFonts w:ascii="Times New Roman" w:eastAsia="Calibri" w:hAnsi="Times New Roman" w:cs="Times New Roman"/>
          <w:b/>
          <w:sz w:val="28"/>
          <w:szCs w:val="28"/>
        </w:rPr>
        <w:t>ЗАЛИМАНСКОГО</w:t>
      </w:r>
      <w:r w:rsidR="00D8783B" w:rsidRPr="00585878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D8783B" w:rsidRPr="00585878" w:rsidRDefault="00C46D7E" w:rsidP="00E675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878">
        <w:rPr>
          <w:rFonts w:ascii="Times New Roman" w:eastAsia="Calibri" w:hAnsi="Times New Roman" w:cs="Times New Roman"/>
          <w:b/>
          <w:sz w:val="28"/>
          <w:szCs w:val="28"/>
        </w:rPr>
        <w:t xml:space="preserve">БОГУЧАРСКОГО </w:t>
      </w:r>
      <w:r w:rsidR="00D8783B" w:rsidRPr="00585878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</w:p>
    <w:p w:rsidR="00D8783B" w:rsidRPr="00E6756E" w:rsidRDefault="00D8783B" w:rsidP="00E675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85878"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995ED6" w:rsidRPr="00585878" w:rsidRDefault="00995ED6" w:rsidP="00995E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5878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3816E4" w:rsidRPr="00E6756E" w:rsidRDefault="003816E4" w:rsidP="00E6756E">
      <w:pPr>
        <w:tabs>
          <w:tab w:val="left" w:pos="80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16E4" w:rsidRPr="00E6756E" w:rsidRDefault="003816E4" w:rsidP="00E675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eastAsia="Calibri" w:hAnsi="Times New Roman" w:cs="Times New Roman"/>
          <w:sz w:val="28"/>
          <w:szCs w:val="28"/>
        </w:rPr>
        <w:t>от «</w:t>
      </w:r>
      <w:r w:rsidR="00585878">
        <w:rPr>
          <w:rFonts w:ascii="Times New Roman" w:eastAsia="Calibri" w:hAnsi="Times New Roman" w:cs="Times New Roman"/>
          <w:sz w:val="28"/>
          <w:szCs w:val="28"/>
        </w:rPr>
        <w:t xml:space="preserve"> 28 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585878">
        <w:rPr>
          <w:rFonts w:ascii="Times New Roman" w:eastAsia="Calibri" w:hAnsi="Times New Roman" w:cs="Times New Roman"/>
          <w:sz w:val="28"/>
          <w:szCs w:val="28"/>
        </w:rPr>
        <w:t xml:space="preserve">мая 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 2024 года №</w:t>
      </w:r>
      <w:r w:rsidR="00C46D7E">
        <w:rPr>
          <w:rFonts w:ascii="Times New Roman" w:hAnsi="Times New Roman" w:cs="Times New Roman"/>
          <w:sz w:val="28"/>
          <w:szCs w:val="28"/>
        </w:rPr>
        <w:t>242</w:t>
      </w:r>
    </w:p>
    <w:p w:rsidR="003816E4" w:rsidRPr="00E6756E" w:rsidRDefault="003816E4" w:rsidP="00E675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eastAsia="Calibri" w:hAnsi="Times New Roman" w:cs="Times New Roman"/>
          <w:sz w:val="28"/>
          <w:szCs w:val="28"/>
        </w:rPr>
        <w:t>с.</w:t>
      </w:r>
      <w:r w:rsidR="00C46D7E">
        <w:rPr>
          <w:rFonts w:ascii="Times New Roman" w:eastAsia="Calibri" w:hAnsi="Times New Roman" w:cs="Times New Roman"/>
          <w:sz w:val="28"/>
          <w:szCs w:val="28"/>
        </w:rPr>
        <w:t>Залиман</w:t>
      </w:r>
    </w:p>
    <w:p w:rsidR="00585878" w:rsidRDefault="00585878" w:rsidP="00E6756E">
      <w:pPr>
        <w:spacing w:after="0" w:line="240" w:lineRule="auto"/>
        <w:ind w:right="325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013" w:rsidRPr="00E6756E" w:rsidRDefault="00F97013" w:rsidP="00E6756E">
      <w:pPr>
        <w:spacing w:after="0" w:line="240" w:lineRule="auto"/>
        <w:ind w:right="325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6756E">
        <w:rPr>
          <w:rFonts w:ascii="Times New Roman" w:eastAsia="Calibri" w:hAnsi="Times New Roman" w:cs="Times New Roman"/>
          <w:b/>
          <w:sz w:val="28"/>
          <w:szCs w:val="28"/>
        </w:rPr>
        <w:t>Об опла</w:t>
      </w:r>
      <w:r w:rsidR="00C46D7E">
        <w:rPr>
          <w:rFonts w:ascii="Times New Roman" w:eastAsia="Calibri" w:hAnsi="Times New Roman" w:cs="Times New Roman"/>
          <w:b/>
          <w:sz w:val="28"/>
          <w:szCs w:val="28"/>
        </w:rPr>
        <w:t>те труда муниципальных служащих Залиманского</w:t>
      </w:r>
      <w:r w:rsidRPr="00E6756E">
        <w:rPr>
          <w:rFonts w:ascii="Times New Roman" w:eastAsia="Calibri" w:hAnsi="Times New Roman" w:cs="Times New Roman"/>
          <w:b/>
          <w:sz w:val="28"/>
          <w:szCs w:val="28"/>
        </w:rPr>
        <w:t>сельского поселения</w:t>
      </w:r>
      <w:r w:rsidR="003816E4" w:rsidRPr="00E6756E">
        <w:rPr>
          <w:rFonts w:ascii="Times New Roman" w:eastAsia="Calibri" w:hAnsi="Times New Roman" w:cs="Times New Roman"/>
          <w:b/>
          <w:sz w:val="28"/>
          <w:szCs w:val="28"/>
        </w:rPr>
        <w:t>Богучарского</w:t>
      </w:r>
      <w:r w:rsidRPr="00E6756E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районаВоронежской области</w:t>
      </w:r>
    </w:p>
    <w:p w:rsidR="00F97013" w:rsidRPr="00E6756E" w:rsidRDefault="00F97013" w:rsidP="00E675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7013" w:rsidRPr="00E6756E" w:rsidRDefault="00F97013" w:rsidP="00E675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самоуправления», Федеральным законом от 02.03.2007 №25-ФЗ «О муниципальной службе в Российской Федерации», законом Воронежской области от 28.12.2007 № 175-ОЗ «О муниципальной службе в Воронежской области», </w:t>
      </w:r>
      <w:r w:rsidR="00826974" w:rsidRPr="00E6756E">
        <w:rPr>
          <w:rFonts w:ascii="Times New Roman" w:hAnsi="Times New Roman" w:cs="Times New Roman"/>
          <w:sz w:val="28"/>
          <w:szCs w:val="28"/>
        </w:rPr>
        <w:t xml:space="preserve">рассмотрев экспертное заключение </w:t>
      </w:r>
      <w:r w:rsidR="00C46D7E" w:rsidRPr="00FA5D9F">
        <w:rPr>
          <w:rFonts w:ascii="Times New Roman" w:hAnsi="Times New Roman" w:cs="Times New Roman"/>
          <w:sz w:val="28"/>
          <w:szCs w:val="28"/>
        </w:rPr>
        <w:t>Правительства Воронежской области</w:t>
      </w:r>
      <w:r w:rsidR="00826974" w:rsidRPr="00E6756E">
        <w:rPr>
          <w:rFonts w:ascii="Times New Roman" w:hAnsi="Times New Roman" w:cs="Times New Roman"/>
          <w:sz w:val="28"/>
          <w:szCs w:val="28"/>
        </w:rPr>
        <w:t xml:space="preserve">, 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C46D7E">
        <w:rPr>
          <w:rFonts w:ascii="Times New Roman" w:eastAsia="Calibri" w:hAnsi="Times New Roman" w:cs="Times New Roman"/>
          <w:sz w:val="28"/>
          <w:szCs w:val="28"/>
        </w:rPr>
        <w:t>Залиманского</w:t>
      </w:r>
      <w:r w:rsidR="005858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t>сельского поселения Богучарского</w:t>
      </w:r>
      <w:r w:rsidR="005858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Воронежской области, Совет народных депутатов </w:t>
      </w:r>
      <w:r w:rsidR="00C46D7E">
        <w:rPr>
          <w:rFonts w:ascii="Times New Roman" w:eastAsia="Calibri" w:hAnsi="Times New Roman" w:cs="Times New Roman"/>
          <w:sz w:val="28"/>
          <w:szCs w:val="28"/>
        </w:rPr>
        <w:t>Залиманского</w:t>
      </w:r>
      <w:r w:rsidRPr="00E6756E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r w:rsidR="005858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</w:t>
      </w:r>
    </w:p>
    <w:p w:rsidR="00F97013" w:rsidRPr="00E6756E" w:rsidRDefault="00F97013" w:rsidP="009E5D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756E">
        <w:rPr>
          <w:rFonts w:ascii="Times New Roman" w:eastAsia="Calibri" w:hAnsi="Times New Roman" w:cs="Times New Roman"/>
          <w:b/>
          <w:sz w:val="28"/>
          <w:szCs w:val="28"/>
        </w:rPr>
        <w:t>р е ш и л:</w:t>
      </w:r>
    </w:p>
    <w:p w:rsidR="00F97013" w:rsidRPr="00E6756E" w:rsidRDefault="00D8793A" w:rsidP="00E675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97013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об оплате труда муниципальных служащих </w:t>
      </w:r>
      <w:r w:rsidR="00C46D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Залиманского</w:t>
      </w:r>
      <w:r w:rsidR="00F97013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3816E4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r w:rsidR="00F97013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согласно приложению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F97013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E58B7" w:rsidRPr="00E6756E" w:rsidRDefault="00D8793A" w:rsidP="00E675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размеры должностных окладов </w:t>
      </w:r>
      <w:r w:rsidR="00590421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46D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Залиманском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="003816E4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согласно приложению 2. </w:t>
      </w:r>
    </w:p>
    <w:p w:rsidR="004E58B7" w:rsidRPr="00E6756E" w:rsidRDefault="00D8793A" w:rsidP="00E6756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размеры ежемесячного денежного поощрения</w:t>
      </w:r>
      <w:r w:rsidR="00590421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служащих 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46D7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Залиманском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r w:rsidR="003816E4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r w:rsidR="004E58B7" w:rsidRPr="00E675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 согласно приложению 3.</w:t>
      </w:r>
    </w:p>
    <w:p w:rsidR="003816E4" w:rsidRPr="002E4BDD" w:rsidRDefault="00F41800" w:rsidP="002E4BD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4BDD">
        <w:rPr>
          <w:rFonts w:ascii="Times New Roman" w:hAnsi="Times New Roman" w:cs="Times New Roman"/>
          <w:sz w:val="28"/>
          <w:szCs w:val="28"/>
        </w:rPr>
        <w:t xml:space="preserve">4. </w:t>
      </w:r>
      <w:r w:rsidR="003816E4" w:rsidRPr="002E4BDD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народных депутатов </w:t>
      </w:r>
      <w:r w:rsidR="00C46D7E">
        <w:rPr>
          <w:rFonts w:ascii="Times New Roman" w:hAnsi="Times New Roman" w:cs="Times New Roman"/>
          <w:sz w:val="28"/>
          <w:szCs w:val="28"/>
        </w:rPr>
        <w:t>Залиманского</w:t>
      </w:r>
      <w:r w:rsidR="003816E4" w:rsidRPr="002E4BDD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C46D7E">
        <w:rPr>
          <w:rFonts w:ascii="Times New Roman" w:hAnsi="Times New Roman" w:cs="Times New Roman"/>
          <w:sz w:val="28"/>
          <w:szCs w:val="28"/>
        </w:rPr>
        <w:t>27.</w:t>
      </w:r>
      <w:r w:rsidR="003816E4" w:rsidRPr="002E4BDD">
        <w:rPr>
          <w:rFonts w:ascii="Times New Roman" w:hAnsi="Times New Roman" w:cs="Times New Roman"/>
          <w:sz w:val="28"/>
          <w:szCs w:val="28"/>
        </w:rPr>
        <w:t xml:space="preserve">12.2023 № </w:t>
      </w:r>
      <w:r w:rsidR="00C46D7E">
        <w:rPr>
          <w:rFonts w:ascii="Times New Roman" w:hAnsi="Times New Roman" w:cs="Times New Roman"/>
          <w:sz w:val="28"/>
          <w:szCs w:val="28"/>
        </w:rPr>
        <w:t>220</w:t>
      </w:r>
      <w:r w:rsidR="003816E4" w:rsidRPr="002E4BDD">
        <w:rPr>
          <w:rFonts w:ascii="Times New Roman" w:hAnsi="Times New Roman" w:cs="Times New Roman"/>
          <w:sz w:val="28"/>
          <w:szCs w:val="28"/>
        </w:rPr>
        <w:t xml:space="preserve"> «</w:t>
      </w:r>
      <w:r w:rsidR="002E4BDD" w:rsidRPr="002E4BDD">
        <w:rPr>
          <w:rFonts w:ascii="Times New Roman" w:eastAsia="Calibri" w:hAnsi="Times New Roman" w:cs="Times New Roman"/>
          <w:sz w:val="28"/>
          <w:szCs w:val="28"/>
        </w:rPr>
        <w:t xml:space="preserve">Об оплате труда муниципальных служащих </w:t>
      </w:r>
      <w:r w:rsidR="00C46D7E">
        <w:rPr>
          <w:rFonts w:ascii="Times New Roman" w:eastAsia="Calibri" w:hAnsi="Times New Roman" w:cs="Times New Roman"/>
          <w:sz w:val="28"/>
          <w:szCs w:val="28"/>
        </w:rPr>
        <w:t>Залиманского</w:t>
      </w:r>
      <w:r w:rsidR="0058587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E4BDD" w:rsidRPr="002E4BDD">
        <w:rPr>
          <w:rFonts w:ascii="Times New Roman" w:eastAsia="Calibri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</w:t>
      </w:r>
      <w:r w:rsidR="003816E4" w:rsidRPr="002E4BDD">
        <w:rPr>
          <w:rFonts w:ascii="Times New Roman" w:hAnsi="Times New Roman" w:cs="Times New Roman"/>
          <w:sz w:val="28"/>
          <w:szCs w:val="28"/>
        </w:rPr>
        <w:t>».</w:t>
      </w:r>
    </w:p>
    <w:p w:rsidR="003816E4" w:rsidRDefault="003816E4" w:rsidP="00E6756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6756E">
        <w:rPr>
          <w:rFonts w:ascii="Times New Roman" w:hAnsi="Times New Roman" w:cs="Times New Roman"/>
          <w:b w:val="0"/>
          <w:sz w:val="28"/>
          <w:szCs w:val="28"/>
        </w:rPr>
        <w:t xml:space="preserve">5. Настоящее решение вступает в силу со дня его опубликования в Вестнике органов местного самоуправления </w:t>
      </w:r>
      <w:r w:rsidR="00C46D7E">
        <w:rPr>
          <w:rFonts w:ascii="Times New Roman" w:hAnsi="Times New Roman" w:cs="Times New Roman"/>
          <w:b w:val="0"/>
          <w:sz w:val="28"/>
          <w:szCs w:val="28"/>
        </w:rPr>
        <w:t>Залиманского</w:t>
      </w:r>
      <w:r w:rsidRPr="00E6756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Богучарского муниципального района и подлежит размещению на официальном сайте администрации </w:t>
      </w:r>
      <w:r w:rsidR="00C46D7E">
        <w:rPr>
          <w:rFonts w:ascii="Times New Roman" w:hAnsi="Times New Roman" w:cs="Times New Roman"/>
          <w:b w:val="0"/>
          <w:sz w:val="28"/>
          <w:szCs w:val="28"/>
        </w:rPr>
        <w:t>Залиманского</w:t>
      </w:r>
      <w:r w:rsidRPr="00E6756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в сети Интернет</w:t>
      </w:r>
      <w:r w:rsidR="003233E5" w:rsidRPr="00E6756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85878" w:rsidRDefault="00585878" w:rsidP="00E6756E">
      <w:pPr>
        <w:pStyle w:val="Title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816E4" w:rsidRPr="00E6756E" w:rsidRDefault="00B354C9" w:rsidP="00E675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6756E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C46D7E">
        <w:rPr>
          <w:rFonts w:ascii="Times New Roman" w:hAnsi="Times New Roman" w:cs="Times New Roman"/>
          <w:sz w:val="28"/>
          <w:szCs w:val="28"/>
        </w:rPr>
        <w:t>Залиманского</w:t>
      </w:r>
      <w:r w:rsidRPr="00E6756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</w:t>
      </w:r>
      <w:r w:rsidR="00C46D7E">
        <w:rPr>
          <w:rFonts w:ascii="Times New Roman" w:hAnsi="Times New Roman" w:cs="Times New Roman"/>
          <w:sz w:val="28"/>
          <w:szCs w:val="28"/>
        </w:rPr>
        <w:t>С.А. Лунев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46E1A" w:rsidRPr="00E6756E" w:rsidRDefault="00346E1A" w:rsidP="00E6756E">
      <w:pPr>
        <w:widowControl w:val="0"/>
        <w:spacing w:after="0" w:line="240" w:lineRule="auto"/>
        <w:ind w:left="3912"/>
        <w:rPr>
          <w:rFonts w:ascii="Times New Roman" w:hAnsi="Times New Roman" w:cs="Times New Roman"/>
          <w:sz w:val="28"/>
          <w:szCs w:val="28"/>
        </w:rPr>
      </w:pPr>
      <w:r w:rsidRPr="00E6756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346E1A" w:rsidRPr="00E6756E" w:rsidRDefault="00346E1A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6756E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  <w:r w:rsidR="00C46D7E">
        <w:rPr>
          <w:rFonts w:ascii="Times New Roman" w:hAnsi="Times New Roman"/>
          <w:sz w:val="28"/>
          <w:szCs w:val="28"/>
        </w:rPr>
        <w:t>Залиманского</w:t>
      </w:r>
      <w:r w:rsidR="00A14565">
        <w:rPr>
          <w:rFonts w:ascii="Times New Roman" w:hAnsi="Times New Roman"/>
          <w:sz w:val="28"/>
          <w:szCs w:val="28"/>
        </w:rPr>
        <w:t xml:space="preserve"> </w:t>
      </w:r>
      <w:r w:rsidRPr="00E6756E">
        <w:rPr>
          <w:rFonts w:ascii="Times New Roman" w:hAnsi="Times New Roman"/>
          <w:sz w:val="28"/>
          <w:szCs w:val="28"/>
        </w:rPr>
        <w:t>сельского поселения Богучарского муниципального района</w:t>
      </w:r>
    </w:p>
    <w:p w:rsidR="00346E1A" w:rsidRPr="00E6756E" w:rsidRDefault="00346E1A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6756E">
        <w:rPr>
          <w:rFonts w:ascii="Times New Roman" w:hAnsi="Times New Roman"/>
          <w:sz w:val="28"/>
          <w:szCs w:val="28"/>
        </w:rPr>
        <w:t xml:space="preserve">от </w:t>
      </w:r>
      <w:r w:rsidR="00585878">
        <w:rPr>
          <w:rFonts w:ascii="Times New Roman" w:hAnsi="Times New Roman"/>
          <w:sz w:val="28"/>
          <w:szCs w:val="28"/>
        </w:rPr>
        <w:t>28.05.</w:t>
      </w:r>
      <w:r w:rsidRPr="00E6756E">
        <w:rPr>
          <w:rFonts w:ascii="Times New Roman" w:hAnsi="Times New Roman"/>
          <w:sz w:val="28"/>
          <w:szCs w:val="28"/>
        </w:rPr>
        <w:t xml:space="preserve"> 2024 года № </w:t>
      </w:r>
      <w:r w:rsidR="00C46D7E">
        <w:rPr>
          <w:rFonts w:ascii="Times New Roman" w:hAnsi="Times New Roman"/>
          <w:sz w:val="28"/>
          <w:szCs w:val="28"/>
        </w:rPr>
        <w:t>242</w:t>
      </w:r>
    </w:p>
    <w:p w:rsidR="00365213" w:rsidRPr="00E6756E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13" w:rsidRPr="00E6756E" w:rsidRDefault="00365213" w:rsidP="00E6756E">
      <w:pPr>
        <w:tabs>
          <w:tab w:val="left" w:pos="56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13" w:rsidRPr="00E6756E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оплате труда муниципальных служащих в </w:t>
      </w:r>
      <w:r w:rsidR="00C46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Залиманском</w:t>
      </w:r>
      <w:r w:rsidR="004B2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46E1A"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сельском поселении Богучарского</w:t>
      </w:r>
      <w:r w:rsidR="004B2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90421"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района Воронежской области.</w:t>
      </w: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F41800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365213"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213" w:rsidRPr="00F24E01" w:rsidRDefault="00F41800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определяет 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условия оплаты труда муниципальных служащих в </w:t>
      </w:r>
      <w:r w:rsidR="00C46D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Залиманском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 </w:t>
      </w:r>
      <w:r w:rsidR="00346E1A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Богучарского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Воронежской области</w:t>
      </w:r>
      <w:r w:rsidR="002632A7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5213" w:rsidRPr="00F24E01" w:rsidRDefault="00F41800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труда муниципального служащего 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роизводится 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федеральным и областным законодательством</w:t>
      </w:r>
      <w:r w:rsidR="00590421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настоящим Положением</w:t>
      </w:r>
      <w:r w:rsidR="00365213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денежного содержания, являющегося средством его материального обеспечения и стимулирования профессиональной служебной деятельности по замещаемой должности муниципальной службы.</w:t>
      </w:r>
    </w:p>
    <w:p w:rsidR="00F41800" w:rsidRPr="00F24E01" w:rsidRDefault="00F41800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понятия, используемые в положении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настоящем Положении используются основные понятия: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должностной оклад – фиксированный размер месячной оплаты труда за исполнение служебных обязанностей по замещаемой</w:t>
      </w:r>
      <w:r w:rsidR="00A1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должности муниципальной службы в соответствии с предъявляемыми требованиями;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оклад</w:t>
      </w:r>
      <w:r w:rsidR="00A1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денежного содержания – сумма должностного оклада и</w:t>
      </w:r>
      <w:r w:rsidR="00A1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ежемесячной надбавки</w:t>
      </w:r>
      <w:r w:rsidR="00A1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должностному окладу за классный чин;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-ежемесячные надбавки и иные дополнительные </w:t>
      </w:r>
      <w:r w:rsidR="00F349AE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</w:t>
      </w:r>
      <w:r w:rsidR="00A1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к должностному окладу, устанавливаемые в процентном отношении от должностного оклада или в фиксированном размере.</w:t>
      </w:r>
    </w:p>
    <w:p w:rsidR="00D8783B" w:rsidRPr="00F24E01" w:rsidRDefault="00D8783B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8418AA"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Денежное содержание </w:t>
      </w: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служащего</w:t>
      </w:r>
    </w:p>
    <w:p w:rsidR="008418AA" w:rsidRPr="00F24E01" w:rsidRDefault="008418AA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Денежное содержание муниципального служащего состоит из должностного оклада муниципального служащего в соответствии с замещаемой</w:t>
      </w:r>
      <w:r w:rsidR="004B2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 должностью муниципальной службы, а также из ежемесячных и иных дополнительных выплат.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3.2. Размеры должностных окладов по должностям муниципальной службы в </w:t>
      </w:r>
      <w:r w:rsidR="00C4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Залиманском</w:t>
      </w:r>
      <w:r w:rsidR="004B2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6661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сельском </w:t>
      </w:r>
      <w:r w:rsidR="008418AA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поселении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устанавливаются согласно приложению </w:t>
      </w:r>
      <w:r w:rsidR="008418AA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К</w:t>
      </w:r>
      <w:r w:rsidR="004B2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ежемесячным выплатам относятся: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-ежемесячная</w:t>
      </w:r>
      <w:r w:rsidR="004B2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надбавка к должностному окладу за классный чин;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-ежемесячная надбавка к должностному окладу за особые условия муниципальной службы (сложность, напряженность, специальный режим работы);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-ежемесячная надбавка к должностному окладу за выслугу лет на муниципальной службе;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ежемесячная надбавка к должностному окладу гражданам, допущенным к государственной тайне на постоянной основе, устанавливаемая законом Воронежской области в размерах и в порядке, определенных федеральным законодательством;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-ежемесячная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надбавка к должностному окладу за Почетное звание Российской Федерации;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ежемесячная надбавка к должностному окладу за проведение правовой экспертизы</w:t>
      </w:r>
      <w:r w:rsidR="004B2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правовых актов и проектов правовых актов, подготовку и редактирование проектов правовых актов и их визирование в качестве юриста или исполнителя;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-ежемесячная надбавка к должностному окладу за ученую степень;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-ежемесячное денежное поощрение.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К иным дополнительным выплатам относятся: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преми</w:t>
      </w:r>
      <w:r w:rsidR="008418AA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выполнение особо важных и сложных заданий;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-единовременная выплата при предоставлении ежегодного оплачиваемого отпуска;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-материальная помощь;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-денежное поощрение по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итогам работы за квартал.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3.5. Увеличение (индексация) окладов денежного содержания по</w:t>
      </w:r>
      <w:r w:rsidR="004B2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должностям муниципальной службы </w:t>
      </w:r>
      <w:r w:rsidR="00C46D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Залиманского сельского</w:t>
      </w:r>
      <w:r w:rsidR="00D6661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производится в размерах и сроки, предусмотренные для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гражданских служащих Воронежской области.</w:t>
      </w:r>
    </w:p>
    <w:p w:rsidR="008418AA" w:rsidRPr="00F24E01" w:rsidRDefault="008418AA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8793A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Ежемесячные и иные дополнительные выплаты</w:t>
      </w:r>
    </w:p>
    <w:p w:rsidR="00321FFF" w:rsidRPr="00F24E01" w:rsidRDefault="00321FFF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4.1.Ежемесячнаянадбавка к должностному окладу за классный чин</w:t>
      </w:r>
      <w:r w:rsidR="00346E1A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устанавливается в следующих размерах: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референта муниципальной службы 1-го класса - 2267 рублей;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референта муниципальной службы 2-го класса - 1890 рублей;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референта муниципальной службы 3-го класса - 1765 рублей;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секретаря муниципальной службы 1-го класса - 1513 рублей;</w:t>
      </w:r>
    </w:p>
    <w:p w:rsidR="00D7366B" w:rsidRPr="00F24E01" w:rsidRDefault="00D7366B" w:rsidP="00E6756E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секретаря муниципальной службы 2-го класса - 1392 рублей;</w:t>
      </w:r>
    </w:p>
    <w:p w:rsidR="00D7366B" w:rsidRPr="00F24E01" w:rsidRDefault="00D7366B" w:rsidP="00E6756E">
      <w:pPr>
        <w:widowControl w:val="0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>- секретаря муниципальной службы 3-го класса - 1136 рублей.</w:t>
      </w:r>
    </w:p>
    <w:p w:rsidR="003D53CD" w:rsidRPr="00F24E01" w:rsidRDefault="003D53CD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Ежемесячная надбавка к должностному окладу за особые условия муниципальной службы (сложность, напряженность, специальный режим работы).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4.2.1. Ежемесячная надбавка к должностному окладу за особые условия муниципальной службы (сложность, напряженность, специальный режим работы), устанавливается в следующих размерах: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 старшей</w:t>
      </w:r>
      <w:r w:rsidR="004B2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группе должностей муниципальной службы</w:t>
      </w:r>
      <w:r w:rsidR="004B2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60 до 90 процентов должностного оклада;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 младшей группе должностей муниципальной службы до 60 процентов должностного оклада.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4.2.2</w:t>
      </w: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Конкретный размер ежемесячной</w:t>
      </w:r>
      <w:r w:rsidR="00A1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надбавки к должностному окладу за особые условия муниципальной службы устанавливается муниципальному</w:t>
      </w:r>
      <w:r w:rsidR="00A1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служащему при назначении на должность муниципальной службы или переводе на другую</w:t>
      </w:r>
      <w:r w:rsidR="00A1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 муниципальной службы правовым актом представителя нанимателя (работодателя).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Основными критериями</w:t>
      </w:r>
      <w:r w:rsidR="00A1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установки конкретных размеров ежемесячной надбавки являются: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профессиональный</w:t>
      </w:r>
      <w:r w:rsidR="00A1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исполнения должностных обязанностей в соответствии с должностным регламентом; 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сложность, срочность выполняемой работы;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опыт</w:t>
      </w:r>
      <w:r w:rsidR="00A1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специальности и замещаемой муниципальной должности;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-компетентность при выполнении наиболее важных, сложных и ответственных работ;</w:t>
      </w:r>
    </w:p>
    <w:p w:rsidR="00365213" w:rsidRPr="00F24E01" w:rsidRDefault="00365213" w:rsidP="00E6756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-качественное выполнение работ высокой напряженности и интенсивности (большой объем, систематическое выполнение срочных и неотложных</w:t>
      </w:r>
      <w:r w:rsidR="004B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поручений, а также работ, требующих повышенного внимания и др.).</w:t>
      </w:r>
    </w:p>
    <w:p w:rsidR="00365213" w:rsidRPr="00F24E01" w:rsidRDefault="00365213" w:rsidP="00E6756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4.2.4.Представитель нанимателя (работодатель) вправе решать вопрос об изменении (уменьшении или увеличении) размера установленной ежемесячной надбавки к должностному окладу за особые условия муниципальной службы в случаях изменения характера и режима службы, снижения результатов служебной деятельности, привлечения к дисциплинарной</w:t>
      </w:r>
      <w:r w:rsidR="00A1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ответственности. При изменении характера работы и в</w:t>
      </w:r>
      <w:r w:rsidR="004B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зависимости от результатов служебной деятельности муниципального служащего размер ежемесячной надбавки</w:t>
      </w:r>
      <w:r w:rsidR="00A1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изменен в пределах</w:t>
      </w:r>
      <w:r w:rsidR="00A1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установленного</w:t>
      </w:r>
      <w:r w:rsidR="00A1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подпунктом 4.2.1 пункта 4.2 настоящего </w:t>
      </w:r>
      <w:r w:rsidR="00601399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оложения размера по соответствующей группе должностей муниципальной службы. В случае уменьшения размера установленной ежемесячной надбавки муниципальный служащий предупреждается в порядке, предусмотренном </w:t>
      </w:r>
      <w:r w:rsidR="00601399"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 </w:t>
      </w: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.Ежемесячная надбавка к должностному окладу за особые условия муниципальной службы (сложность, напряженность, специальный режим работы) выплачивается одновременно с выплатой денежного содержания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соответствующий период.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 Ежемесячная надбавка к должностному окладу за выслугу лет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4.3.1. Ежемесячная надбавка к должностному окладу за выслугу лет на муниципальной службе устанавливается в следующих размерах от должностного оклада: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8"/>
        <w:gridCol w:w="3882"/>
      </w:tblGrid>
      <w:tr w:rsidR="00365213" w:rsidRPr="00F24E01" w:rsidTr="00365213">
        <w:tc>
          <w:tcPr>
            <w:tcW w:w="5688" w:type="dxa"/>
            <w:vAlign w:val="center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муниципальной службы</w:t>
            </w:r>
          </w:p>
        </w:tc>
        <w:tc>
          <w:tcPr>
            <w:tcW w:w="3882" w:type="dxa"/>
            <w:vAlign w:val="center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надбавки</w:t>
            </w: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процентах)</w:t>
            </w:r>
          </w:p>
        </w:tc>
      </w:tr>
      <w:tr w:rsidR="00365213" w:rsidRPr="00F24E01" w:rsidTr="00365213">
        <w:tc>
          <w:tcPr>
            <w:tcW w:w="5688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 до 5 лет</w:t>
            </w:r>
          </w:p>
        </w:tc>
        <w:tc>
          <w:tcPr>
            <w:tcW w:w="3882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65213" w:rsidRPr="00F24E01" w:rsidTr="00365213">
        <w:tc>
          <w:tcPr>
            <w:tcW w:w="5688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3882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365213" w:rsidRPr="00F24E01" w:rsidTr="00365213">
        <w:tc>
          <w:tcPr>
            <w:tcW w:w="5688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3882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65213" w:rsidRPr="00F24E01" w:rsidTr="00365213">
        <w:tc>
          <w:tcPr>
            <w:tcW w:w="5688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 лет</w:t>
            </w:r>
          </w:p>
        </w:tc>
        <w:tc>
          <w:tcPr>
            <w:tcW w:w="3882" w:type="dxa"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36649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 Ежемесячная надбавка к должностному окладу гражданам, допущенным к государственной тайне на постоянной основе</w:t>
      </w:r>
      <w:r w:rsidR="00936649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устанавливаемая законом Воронежской области в размерах и в порядке, определенных федеральным законодательством.</w:t>
      </w:r>
    </w:p>
    <w:p w:rsidR="00EF1D5E" w:rsidRPr="00F24E01" w:rsidRDefault="00365213" w:rsidP="00E67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4.4.1.</w:t>
      </w:r>
      <w:r w:rsidR="00603DA2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Размер е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жемесячн</w:t>
      </w:r>
      <w:r w:rsidR="00603DA2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надбавк</w:t>
      </w:r>
      <w:r w:rsidR="00603DA2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 должностному окладу гражданам, допущенным к государственной тайне на постоянной основе, устанавливае</w:t>
      </w:r>
      <w:r w:rsidR="00EF1D5E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тся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законом Воронежской области </w:t>
      </w:r>
      <w:r w:rsidR="00EF1D5E" w:rsidRPr="00F24E01">
        <w:rPr>
          <w:rFonts w:ascii="Times New Roman" w:hAnsi="Times New Roman" w:cs="Times New Roman"/>
          <w:sz w:val="24"/>
          <w:szCs w:val="24"/>
        </w:rPr>
        <w:t>от 06.02.2007 № 19-ОЗ "О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тайны".</w:t>
      </w:r>
    </w:p>
    <w:p w:rsidR="002017CD" w:rsidRPr="00F24E01" w:rsidRDefault="002017CD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 Ежемесячная надбавка к должностному окладу за Почетное звание Российской Федерации.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4.5.1. Ежемесячная надбавка к должностному окладу за Почетное звание Российской Федерации устанавливается правовым актом представителя нанимателя (работодателя) муниципальным служащим, имеющим почетное звание Российской Федерации в размере 15 процентов должностного оклада.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4.5.2. Выплата надбавки за Почетное звание Российской Федерации производится с даты приема на муниципальную службу (при наличии Почетного звания РФ) или с первого числа месяца, следующего за датой его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присвоения.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4.5.3. Муниципальным служащим, имеющим несколько Почетных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званий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надбавка выплачивается за одно звание.</w:t>
      </w:r>
    </w:p>
    <w:p w:rsidR="00405156" w:rsidRDefault="00405156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4.6. Ежемесячная надбавка к должностному окладу за проведение правовой экспертизы правовых актов.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4.6.1. Ежемесячная надбавка к должностному окладу за проведение правовой экспертизы правовых актов и проектов правовых актов, подготовку и редактирование проектов правовых актов и их визирование в качестве юриста или исполнителя выплачивается муниципальным служащим, имеющим высшее</w:t>
      </w:r>
      <w:r w:rsidR="004B2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юридическое образование, в основные обязанности которых входит проведение правовой экспертизы правовых актов и проектов</w:t>
      </w:r>
      <w:r w:rsidR="004B2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правовых актов, подготовка и редактирование проектов правовых актов и их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визирование в</w:t>
      </w:r>
      <w:r w:rsidR="004B2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качестве юриста или исполнителя в размере от 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 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35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процентов должностного оклада.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4.6.2. 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Конкретный размер е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жемесячн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ой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надбавк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 проведение правовой экспертизы устанавливается </w:t>
      </w:r>
      <w:r w:rsidR="005323F5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муниципальному служащему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правовым актом представителя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нанимателя (работодателя).</w:t>
      </w:r>
    </w:p>
    <w:p w:rsidR="00405156" w:rsidRDefault="00405156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 Ежемесячная надбавка к должностному окладу за ученую степень.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4.7.1. Ежемесячная надбавка муниципальному служащему к должностному окладу за ученую степень устанавливается правовым актом представителя нанимателя (работодателя).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4.7.2. Размер надбавки к должностному окладу за ученую степень: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кандидата наук – в размере 10 процентов должностного оклада;</w:t>
      </w:r>
      <w:r w:rsidR="004B2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доктора наук - в размере15 процентов должностного оклада.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4.7.3. Выплата данной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надбавки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производится: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-муниципальным служащим, имеющим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дню назначения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должность муниципальной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службы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ученую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степень, - со дня назначения на должность;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-муниципальным служащим, которым ученая степень присуждена в период прохождения муниципальной службы, с даты принятия решения Высшей аттестационной комиссией Министерства образования и науки Российской Федерации о выдаче диплома кандидата наук, присуждении ученой степени доктора наук.</w:t>
      </w:r>
    </w:p>
    <w:p w:rsidR="00405156" w:rsidRDefault="00405156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 Ежемесячное денежное поощрение.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4.8.1. Ежемесячное денежное поощрение устанавливается муниципальным служащим в зависимости от замещаемой должности муниципальной службы.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4.8.2. Предельные размеры ежемесячного денежного поощрения устанавливаются дифференцированно по должностям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</w:t>
      </w:r>
      <w:r w:rsidR="00211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ной службы согласно приложению 3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4.8.3. Ежемесячное денежное поощрение выплачивается муниципальным служащим за фактически отработанное время в расчетном периоде.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4.8.5.Конкретные размеры ежемесячного денежного поощрения муниципальным служащим устанавливаются правовым актом представителя нанимателя (работодателя).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4.8.6.Изменение размера установленного ежемесячного денежного поощрения производится по решению представителя нанимателя (работодателя) в соответствии с действующим законодательством.</w:t>
      </w:r>
    </w:p>
    <w:p w:rsidR="00405156" w:rsidRDefault="00405156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 Премия за выполнение особо важных и сложных заданий.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4.9.1.Премированиепроизводится за выполнение особо важных и сложных заданий, связанных с реализацией задач,</w:t>
      </w:r>
      <w:r w:rsidR="004B2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возложенных на органы местного самоуправления Уставом</w:t>
      </w:r>
      <w:r w:rsidR="004B2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405156" w:rsidRPr="00405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Залиманского</w:t>
      </w:r>
      <w:r w:rsidR="00405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F24E0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должностных обязанностей, предусмотренных в трудовых договорах (контрактах) и</w:t>
      </w:r>
      <w:r w:rsidR="004B2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должностных регламентах.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4.9.2. Премирование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производится в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пределах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средств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фонда оплаты труда, установленного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нормативным правовым актом</w:t>
      </w:r>
      <w:r w:rsidR="004B2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представительного органа </w:t>
      </w:r>
      <w:r w:rsidR="00405156" w:rsidRPr="00405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Залиманского</w:t>
      </w:r>
      <w:r w:rsidR="00D8783B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="00405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бюджете на очередной финансовый год.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4.9.3.Основные показатели премирования: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-своевременное и качественное выполнение обязанностей,</w:t>
      </w:r>
      <w:r w:rsidR="004B2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предусмотренных трудовыми договорами,</w:t>
      </w:r>
      <w:r w:rsidR="004B2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выполнение работ, связанных с реализацией задач, возложенных на муниципальных служащих органов местного самоуправления </w:t>
      </w:r>
      <w:r w:rsidR="00405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Залиманского</w:t>
      </w:r>
      <w:r w:rsidR="00D8783B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оперативность и профессионализм в решении вопросов, входящих в их компетенцию, в подготовке документов;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сложность и важность полученных заданий;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соблюдение исполнительской дисциплины.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4.9.4. Премия за выполнение особо важных и сложных заданий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выплачивается в размере </w:t>
      </w:r>
      <w:r w:rsidR="00E6756E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одного оклада месячного денежного содержания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замещаемой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должности муниципальной службы на основании правового акта представителя нанимателя (работодателя).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 Единовременная выплата при предоставлении ежегодного оплачиваемого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отпуска и материальная помощь.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4.10.1. Муниципальному служащему по его заявлению один раз в течение календарного года при предоставлении ежегодного оплачиваемого отпуска либо по желанию муниципального служащего в иное время производится единовременная выплата в размере двух окладов денежного содержания по замещаемой должности в расчете на год.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4.10.2. При поступлении на муниципальную службу в орган местного самоуправления единовременная выплата выплачивается пропорционально времени исполнения им должностных обязанностей до окончания календарного года из расчета 1/12 годового их размера за каждый полный отработанный месяц.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4.10.3. При увольнении с муниципальной службы неполученная единовременная выплата выплачивается пропорционально отработанному времени в текущем календарном году из расчета 1/12 годового их размера 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каждый полный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отработанный месяц. </w:t>
      </w:r>
    </w:p>
    <w:p w:rsidR="0084300F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4.10.4.Муниципальномуслужащему, не получившему</w:t>
      </w:r>
      <w:r w:rsidR="004B2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единовременную выплату при предоставлении ежегодного оплачиваемого отпуска, выплата производится в конце текущего календарного года по личному заявлению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4.10.5. Муниципальному служащему по его заявлению один раз в течение календарного года при предоставлении ежегодного оплачиваемого отпуска либо по желанию муниципального служащего в иное время производится выплата материальной помощи в размере одного оклада денежного содержания по замещаемой должности</w:t>
      </w:r>
      <w:r w:rsidR="004B2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расчете на год.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4.10.6. При поступлении на муниципальную службу в орган местного самоуправления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материальная помощь выплачивается пропорционально времени исполнения им должностных обязанностей до окончания календарного года из расчета 1/12 годово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их размера за каждый полный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отработанный месяц.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4.10.7. При увольнении с муниципальной службы неполученная материальная помощь выплачивается пропорционально отработанному времени в текущем календарном</w:t>
      </w:r>
      <w:r w:rsidR="004B2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году из расчета 1/12 годового их размера за каждый полный отработанный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месяц.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4.10.8.Муниципальномуслужащему, не получившему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материальную помощь при предоставлении ежегодного оплачиваемого отпуска, выплата производится в конце текущего календарного года по личному заявлению.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4.10.9. При наличии экономии фонда оплаты труда муниципальным служащим может быть оказана дополнительная материальная помощь, на основании личного заявления и подтверждающих документов в следующих случаях: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 регистрации брака;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 рождении ребенка;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 случае смерти близких родственников;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 связи с утратой или повреждением имущества в результате стихийного бедствия, пожара, кражи, аварий систем водоснабжения и других чрезвычайных обстоятельств;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-в</w:t>
      </w:r>
      <w:r w:rsidR="004B2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случае нуждаемости в лечении,</w:t>
      </w:r>
      <w:r w:rsidR="004B2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расходами, произведенными на лечение, восстановление после длительной болезни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4.10.10. Общая сумма дополнительной материальной помощи,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выплачиваемая муниципальному служащему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течение календарного года,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максимальными размерами не ограничивается.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Дополнительная материальная помощь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выплачивается муниципальному служащему в размере </w:t>
      </w:r>
      <w:r w:rsidR="00E6756E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одного оклада месячного денежного содержания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замещаемой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должности муниципальной службы на основании правового акта представителя нанимателя (работодателя). </w:t>
      </w:r>
    </w:p>
    <w:p w:rsidR="00F41800" w:rsidRPr="00F24E01" w:rsidRDefault="00F41800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4.11.Денежное поощрение по итогам работы за квартал.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4.11.1. В зависимости от эффективности и результативности служебной деятельности в пределах фонда оплаты труда муницип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альным служащим выплачивается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денежное поощрение по итогам работы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квартал </w:t>
      </w:r>
      <w:r w:rsidR="0084300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размере до 30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процентов денежного содержания. Денежное поощрение по итогам работы за квартал начисляется за фактически отработанное время в расчетном периоде и выплачивается в сроки, установленные для выплаты заработной платы.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4.11.2. Основными показателями выплаты денежного поощрения по итогам работы за квартал являются следующие показатели эффективности (результативности) профессиональной служебной деятельности муниципальных служащих: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объем, количество и качество выполненных поручений и заданий, в том числе без нарушения сроков; 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-объем, количество и качество выполненных мероприятий, предусмотренных в плане работы за отчетный период по основным направлениям деятельности в соответствии с личным вкладом муниципального служащего, выполненных без нарушения сроков;</w:t>
      </w:r>
    </w:p>
    <w:p w:rsidR="00365213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отсутствие нарушений кодекса этики и служебного поведения муниципальных служащих. </w:t>
      </w:r>
    </w:p>
    <w:p w:rsidR="005F468B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4.11.3. Решение о выплате денежного поощрения 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итогам работы за квартал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муниципальным служащим принимается представит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елем нанимателя (работодателем).</w:t>
      </w:r>
    </w:p>
    <w:p w:rsidR="00702AC3" w:rsidRPr="00F24E01" w:rsidRDefault="00E6756E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36521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Выплата денежного поощрения 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итогам работы за квартал </w:t>
      </w:r>
      <w:r w:rsidR="00365213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главе администрации согласовывается 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представительным органом.</w:t>
      </w:r>
    </w:p>
    <w:p w:rsidR="00F41800" w:rsidRPr="00F24E01" w:rsidRDefault="00365213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4.11.</w:t>
      </w:r>
      <w:r w:rsidR="005F46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За нарушение трудовой дисциплины, неисполнение или ненадлежащее исполнение должностных обязанностей, повлекших за собой наложение дисциплинарного взыскания, представитель нанимателя вправе полностью лишить муниципального служащего денежного поощрения по итогам работы за квартал.</w:t>
      </w:r>
    </w:p>
    <w:p w:rsidR="00220E29" w:rsidRPr="00F24E01" w:rsidRDefault="00220E29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65213" w:rsidRPr="00F24E01" w:rsidRDefault="00365213" w:rsidP="00E6756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5.Формирование фонда оплаты труда муниципальных служащих.</w:t>
      </w:r>
    </w:p>
    <w:p w:rsidR="00D8793A" w:rsidRPr="00F24E01" w:rsidRDefault="00D8793A" w:rsidP="00E6756E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E1248" w:rsidRPr="00F24E01" w:rsidRDefault="00365213" w:rsidP="00E67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</w:t>
      </w:r>
      <w:r w:rsidR="00DE124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формировании ф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онд</w:t>
      </w:r>
      <w:r w:rsidR="00DE124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оплаты труда муниципальных служащих </w:t>
      </w:r>
      <w:r w:rsidR="004051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Залиманского сельского </w:t>
      </w:r>
      <w:r w:rsidR="00DE124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</w:t>
      </w:r>
      <w:r w:rsidR="00786F27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Богучарского</w:t>
      </w:r>
      <w:r w:rsidR="00DE124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 Воронежской области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кроме оклада денежного содержания (должностной оклад и ежемесячная надбавка к должностному окладу за классный чин) предусматриваются все выплаты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установленные 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им</w:t>
      </w:r>
      <w:r w:rsidR="00A145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1248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оложени</w:t>
      </w:r>
      <w:r w:rsidR="0089166F"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ем</w:t>
      </w:r>
      <w:r w:rsidRPr="00F24E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другие выплаты, предусмотренные </w:t>
      </w:r>
      <w:r w:rsidR="00DE1248" w:rsidRPr="00F24E01">
        <w:rPr>
          <w:rFonts w:ascii="Times New Roman" w:hAnsi="Times New Roman" w:cs="Times New Roman"/>
          <w:sz w:val="24"/>
          <w:szCs w:val="24"/>
        </w:rPr>
        <w:t>федеральным и областным законодательством, в размерах, определяемых соответствующими федеральными и областными законами и иными нормативными правовыми актами.</w:t>
      </w:r>
    </w:p>
    <w:p w:rsidR="00365213" w:rsidRPr="00F24E01" w:rsidRDefault="00DE1248" w:rsidP="004531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E01">
        <w:rPr>
          <w:rFonts w:ascii="Times New Roman" w:hAnsi="Times New Roman" w:cs="Times New Roman"/>
          <w:sz w:val="24"/>
          <w:szCs w:val="24"/>
        </w:rPr>
        <w:t xml:space="preserve">5.2. Представитель нанимателя (работодатель) вправе перераспределять средства фонда оплаты труда муниципальных служащих </w:t>
      </w:r>
      <w:r w:rsidR="005475A6">
        <w:rPr>
          <w:rFonts w:ascii="Times New Roman" w:hAnsi="Times New Roman" w:cs="Times New Roman"/>
          <w:sz w:val="24"/>
          <w:szCs w:val="24"/>
        </w:rPr>
        <w:t xml:space="preserve">Залиманского сельского </w:t>
      </w:r>
      <w:r w:rsidRPr="00F24E01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786F27" w:rsidRPr="00F24E01">
        <w:rPr>
          <w:rFonts w:ascii="Times New Roman" w:hAnsi="Times New Roman" w:cs="Times New Roman"/>
          <w:sz w:val="24"/>
          <w:szCs w:val="24"/>
        </w:rPr>
        <w:t>Богучарского</w:t>
      </w:r>
      <w:r w:rsidRPr="00F24E0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A14565">
        <w:rPr>
          <w:rFonts w:ascii="Times New Roman" w:hAnsi="Times New Roman" w:cs="Times New Roman"/>
          <w:sz w:val="24"/>
          <w:szCs w:val="24"/>
        </w:rPr>
        <w:t xml:space="preserve"> </w:t>
      </w:r>
      <w:r w:rsidRPr="00F24E01">
        <w:rPr>
          <w:rFonts w:ascii="Times New Roman" w:hAnsi="Times New Roman" w:cs="Times New Roman"/>
          <w:sz w:val="24"/>
          <w:szCs w:val="24"/>
        </w:rPr>
        <w:t>Воронежской области между выплатами, предусмотренными п.5.1. настоящего Положения.</w:t>
      </w:r>
    </w:p>
    <w:p w:rsidR="00365213" w:rsidRPr="00F24E01" w:rsidRDefault="00365213" w:rsidP="006E377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Times New Roman" w:hAnsi="Times New Roman" w:cs="Times New Roman"/>
          <w:sz w:val="24"/>
          <w:szCs w:val="24"/>
        </w:rPr>
        <w:br w:type="page"/>
      </w:r>
      <w:r w:rsidR="006E377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</w:t>
      </w: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4E58B7" w:rsidRPr="00F24E01">
        <w:rPr>
          <w:rFonts w:ascii="Times New Roman" w:eastAsia="Calibri" w:hAnsi="Times New Roman" w:cs="Times New Roman"/>
          <w:sz w:val="24"/>
          <w:szCs w:val="24"/>
        </w:rPr>
        <w:t>2</w:t>
      </w:r>
    </w:p>
    <w:p w:rsidR="00C46726" w:rsidRPr="00F24E01" w:rsidRDefault="00C46726" w:rsidP="00E6756E">
      <w:pPr>
        <w:pStyle w:val="afb"/>
        <w:widowControl w:val="0"/>
        <w:ind w:left="3912"/>
        <w:rPr>
          <w:rFonts w:ascii="Times New Roman" w:hAnsi="Times New Roman"/>
          <w:sz w:val="24"/>
          <w:szCs w:val="24"/>
        </w:rPr>
      </w:pPr>
      <w:r w:rsidRPr="00F24E01">
        <w:rPr>
          <w:rFonts w:ascii="Times New Roman" w:hAnsi="Times New Roman"/>
          <w:sz w:val="24"/>
          <w:szCs w:val="24"/>
        </w:rPr>
        <w:t xml:space="preserve">к решению Совета народных депутатов </w:t>
      </w:r>
      <w:r w:rsidR="005475A6">
        <w:rPr>
          <w:rFonts w:ascii="Times New Roman" w:hAnsi="Times New Roman"/>
          <w:sz w:val="24"/>
          <w:szCs w:val="24"/>
        </w:rPr>
        <w:t>Залиманского</w:t>
      </w:r>
      <w:r w:rsidR="004B2D31">
        <w:rPr>
          <w:rFonts w:ascii="Times New Roman" w:hAnsi="Times New Roman"/>
          <w:sz w:val="24"/>
          <w:szCs w:val="24"/>
        </w:rPr>
        <w:t xml:space="preserve"> </w:t>
      </w:r>
      <w:r w:rsidRPr="00F24E01">
        <w:rPr>
          <w:rFonts w:ascii="Times New Roman" w:hAnsi="Times New Roman"/>
          <w:sz w:val="24"/>
          <w:szCs w:val="24"/>
        </w:rPr>
        <w:t>сельского поселения Богучарского муниципального района</w:t>
      </w:r>
    </w:p>
    <w:p w:rsidR="00C46726" w:rsidRPr="00F24E01" w:rsidRDefault="00C46726" w:rsidP="00E6756E">
      <w:pPr>
        <w:pStyle w:val="afb"/>
        <w:widowControl w:val="0"/>
        <w:ind w:left="3912"/>
        <w:rPr>
          <w:rFonts w:ascii="Times New Roman" w:hAnsi="Times New Roman"/>
          <w:sz w:val="24"/>
          <w:szCs w:val="24"/>
        </w:rPr>
      </w:pPr>
      <w:r w:rsidRPr="00F24E01">
        <w:rPr>
          <w:rFonts w:ascii="Times New Roman" w:hAnsi="Times New Roman"/>
          <w:sz w:val="24"/>
          <w:szCs w:val="24"/>
        </w:rPr>
        <w:t xml:space="preserve">от </w:t>
      </w:r>
      <w:r w:rsidR="006E377A">
        <w:rPr>
          <w:rFonts w:ascii="Times New Roman" w:hAnsi="Times New Roman"/>
          <w:sz w:val="24"/>
          <w:szCs w:val="24"/>
        </w:rPr>
        <w:t>28.05.</w:t>
      </w:r>
      <w:r w:rsidRPr="00F24E01">
        <w:rPr>
          <w:rFonts w:ascii="Times New Roman" w:hAnsi="Times New Roman"/>
          <w:sz w:val="24"/>
          <w:szCs w:val="24"/>
        </w:rPr>
        <w:t xml:space="preserve"> 2024 года № </w:t>
      </w:r>
      <w:r w:rsidR="005475A6">
        <w:rPr>
          <w:rFonts w:ascii="Times New Roman" w:hAnsi="Times New Roman"/>
          <w:sz w:val="24"/>
          <w:szCs w:val="24"/>
        </w:rPr>
        <w:t>242</w:t>
      </w:r>
    </w:p>
    <w:p w:rsidR="00365213" w:rsidRPr="00F24E01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65213" w:rsidRPr="00F24E01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должностных окладов муниципальных служащих</w:t>
      </w:r>
    </w:p>
    <w:p w:rsidR="00365213" w:rsidRPr="00F24E01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4649"/>
        <w:gridCol w:w="2630"/>
      </w:tblGrid>
      <w:tr w:rsidR="00365213" w:rsidRPr="00F24E01" w:rsidTr="00FF2D57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702AC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2D2FAF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2D2FAF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должностного оклада</w:t>
            </w:r>
          </w:p>
        </w:tc>
      </w:tr>
      <w:tr w:rsidR="00C46726" w:rsidRPr="00F24E01" w:rsidTr="00FF2D57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F24E01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F24E01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F24E01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6537</w:t>
            </w:r>
          </w:p>
        </w:tc>
      </w:tr>
    </w:tbl>
    <w:p w:rsidR="00D8793A" w:rsidRPr="00F24E01" w:rsidRDefault="00D8793A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3A" w:rsidRPr="00F24E01" w:rsidRDefault="00D8793A" w:rsidP="00E675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4E58B7" w:rsidRPr="00F24E01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75155" w:rsidRPr="00F24E01" w:rsidRDefault="00E75155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t>к решению Совета народных депутатов</w:t>
      </w:r>
    </w:p>
    <w:p w:rsidR="00E75155" w:rsidRPr="00F24E01" w:rsidRDefault="005475A6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Залиманского сельского</w:t>
      </w:r>
      <w:r w:rsidR="00E75155" w:rsidRPr="00F24E01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</w:p>
    <w:p w:rsidR="00E75155" w:rsidRPr="00F24E01" w:rsidRDefault="00E75155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  <w:vertAlign w:val="subscript"/>
        </w:rPr>
      </w:pPr>
      <w:r w:rsidRPr="00F24E01">
        <w:rPr>
          <w:rFonts w:ascii="Times New Roman" w:eastAsia="Calibri" w:hAnsi="Times New Roman" w:cs="Times New Roman"/>
          <w:sz w:val="24"/>
          <w:szCs w:val="24"/>
          <w:vertAlign w:val="subscript"/>
        </w:rPr>
        <w:t>(наименование сельского</w:t>
      </w:r>
      <w:r w:rsidR="004B2D31">
        <w:rPr>
          <w:rFonts w:ascii="Times New Roman" w:eastAsia="Calibri" w:hAnsi="Times New Roman" w:cs="Times New Roman"/>
          <w:sz w:val="24"/>
          <w:szCs w:val="24"/>
          <w:vertAlign w:val="subscript"/>
        </w:rPr>
        <w:t xml:space="preserve"> </w:t>
      </w:r>
      <w:r w:rsidR="00D8793A" w:rsidRPr="00F24E01">
        <w:rPr>
          <w:rFonts w:ascii="Times New Roman" w:eastAsia="Calibri" w:hAnsi="Times New Roman" w:cs="Times New Roman"/>
          <w:sz w:val="24"/>
          <w:szCs w:val="24"/>
          <w:vertAlign w:val="subscript"/>
        </w:rPr>
        <w:t>поселения)</w:t>
      </w:r>
    </w:p>
    <w:p w:rsidR="00E75155" w:rsidRPr="00F24E01" w:rsidRDefault="00E75155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E377A">
        <w:rPr>
          <w:rFonts w:ascii="Times New Roman" w:eastAsia="Calibri" w:hAnsi="Times New Roman" w:cs="Times New Roman"/>
          <w:sz w:val="24"/>
          <w:szCs w:val="24"/>
        </w:rPr>
        <w:t>28.05.2024</w:t>
      </w: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 w:rsidR="005475A6">
        <w:rPr>
          <w:rFonts w:ascii="Times New Roman" w:eastAsia="Calibri" w:hAnsi="Times New Roman" w:cs="Times New Roman"/>
          <w:sz w:val="24"/>
          <w:szCs w:val="24"/>
        </w:rPr>
        <w:t>242</w:t>
      </w:r>
    </w:p>
    <w:p w:rsidR="00365213" w:rsidRPr="00F24E01" w:rsidRDefault="00365213" w:rsidP="00E6756E">
      <w:pPr>
        <w:tabs>
          <w:tab w:val="left" w:pos="709"/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155" w:rsidRPr="00F24E01" w:rsidRDefault="00E75155" w:rsidP="00E6756E">
      <w:pPr>
        <w:tabs>
          <w:tab w:val="left" w:pos="709"/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09EE" w:rsidRPr="00F24E01" w:rsidRDefault="00365213" w:rsidP="00E6756E">
      <w:pPr>
        <w:tabs>
          <w:tab w:val="left" w:pos="709"/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ежемесячного денежного поощрения муниципальных служащих в</w:t>
      </w:r>
      <w:r w:rsidR="004B2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7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Залиманском сельском поселении</w:t>
      </w:r>
    </w:p>
    <w:p w:rsidR="00365213" w:rsidRPr="00F24E01" w:rsidRDefault="00D8793A" w:rsidP="00E6756E">
      <w:pPr>
        <w:tabs>
          <w:tab w:val="left" w:pos="709"/>
          <w:tab w:val="left" w:pos="71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</w:pPr>
      <w:r w:rsidRPr="00F24E01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(</w:t>
      </w:r>
      <w:r w:rsidR="002D2FAF" w:rsidRPr="00F24E01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наименование </w:t>
      </w:r>
      <w:r w:rsidR="00E75155" w:rsidRPr="00F24E01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 xml:space="preserve">сельского </w:t>
      </w:r>
      <w:r w:rsidRPr="00F24E01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поселения)</w:t>
      </w:r>
    </w:p>
    <w:p w:rsidR="00365213" w:rsidRPr="00F24E01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4677"/>
        <w:gridCol w:w="2743"/>
      </w:tblGrid>
      <w:tr w:rsidR="00365213" w:rsidRPr="00F24E01" w:rsidTr="00E75155">
        <w:trPr>
          <w:trHeight w:val="2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</w:t>
            </w:r>
            <w:r w:rsidR="00E75155"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</w:p>
          <w:p w:rsidR="00E75155" w:rsidRPr="00F24E01" w:rsidRDefault="00E75155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муниципальной службы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Предельный размер ежемесячного денежного поощрения</w:t>
            </w: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(кол-во должностных окладов)</w:t>
            </w:r>
          </w:p>
        </w:tc>
      </w:tr>
      <w:tr w:rsidR="00E6756E" w:rsidRPr="00F24E01" w:rsidTr="00E75155">
        <w:trPr>
          <w:trHeight w:val="25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4E01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211FD9" w:rsidP="00211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3(три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6756E" w:rsidRPr="00F24E01" w:rsidTr="00E75155">
        <w:trPr>
          <w:trHeight w:val="4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56E" w:rsidRPr="00F24E01" w:rsidTr="00E75155">
        <w:trPr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756E" w:rsidRPr="00F24E01" w:rsidTr="00E75155">
        <w:trPr>
          <w:trHeight w:val="23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56E" w:rsidRPr="00F24E01" w:rsidRDefault="00E6756E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793A" w:rsidRPr="00F24E01" w:rsidRDefault="00D8793A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93A" w:rsidRPr="00F24E01" w:rsidRDefault="00D8793A" w:rsidP="00E6756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5213" w:rsidRPr="00F24E01" w:rsidRDefault="00365213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DE1248" w:rsidRPr="00F24E01" w:rsidRDefault="00787865" w:rsidP="00E6756E">
      <w:pPr>
        <w:spacing w:after="0" w:line="240" w:lineRule="auto"/>
        <w:ind w:left="4536"/>
        <w:rPr>
          <w:rFonts w:ascii="Times New Roman" w:eastAsia="Calibri" w:hAnsi="Times New Roman" w:cs="Times New Roman"/>
          <w:sz w:val="24"/>
          <w:szCs w:val="24"/>
        </w:rPr>
      </w:pPr>
      <w:r w:rsidRPr="00F24E01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365213" w:rsidRPr="00F24E01">
        <w:rPr>
          <w:rFonts w:ascii="Times New Roman" w:eastAsia="Calibri" w:hAnsi="Times New Roman" w:cs="Times New Roman"/>
          <w:sz w:val="24"/>
          <w:szCs w:val="24"/>
        </w:rPr>
        <w:t>Положению о</w:t>
      </w:r>
      <w:r w:rsidR="002D2FAF" w:rsidRPr="00F24E01">
        <w:rPr>
          <w:rFonts w:ascii="Times New Roman" w:eastAsia="Calibri" w:hAnsi="Times New Roman" w:cs="Times New Roman"/>
          <w:sz w:val="24"/>
          <w:szCs w:val="24"/>
        </w:rPr>
        <w:t>б оплате труда</w:t>
      </w:r>
      <w:r w:rsidR="004B2D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2FAF" w:rsidRPr="00F24E01">
        <w:rPr>
          <w:rFonts w:ascii="Times New Roman" w:eastAsia="Calibri" w:hAnsi="Times New Roman" w:cs="Times New Roman"/>
          <w:sz w:val="24"/>
          <w:szCs w:val="24"/>
        </w:rPr>
        <w:t xml:space="preserve">муниципальных служащих </w:t>
      </w:r>
      <w:r w:rsidR="003909EE" w:rsidRPr="00F24E0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5475A6">
        <w:rPr>
          <w:rFonts w:ascii="Times New Roman" w:eastAsia="Calibri" w:hAnsi="Times New Roman" w:cs="Times New Roman"/>
          <w:sz w:val="24"/>
          <w:szCs w:val="24"/>
        </w:rPr>
        <w:t>Залиманском</w:t>
      </w:r>
      <w:r w:rsidR="004B2D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09EE" w:rsidRPr="00F24E01">
        <w:rPr>
          <w:rFonts w:ascii="Times New Roman" w:eastAsia="Calibri" w:hAnsi="Times New Roman" w:cs="Times New Roman"/>
          <w:sz w:val="24"/>
          <w:szCs w:val="24"/>
        </w:rPr>
        <w:t xml:space="preserve">сельском поселении </w:t>
      </w:r>
      <w:r w:rsidR="005475A6">
        <w:rPr>
          <w:rFonts w:ascii="Times New Roman" w:eastAsia="Calibri" w:hAnsi="Times New Roman" w:cs="Times New Roman"/>
          <w:sz w:val="24"/>
          <w:szCs w:val="24"/>
        </w:rPr>
        <w:t>Богучарского</w:t>
      </w:r>
      <w:r w:rsidR="004B2D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909EE" w:rsidRPr="00F24E01">
        <w:rPr>
          <w:rFonts w:ascii="Times New Roman" w:eastAsia="Calibri" w:hAnsi="Times New Roman" w:cs="Times New Roman"/>
          <w:sz w:val="24"/>
          <w:szCs w:val="24"/>
        </w:rPr>
        <w:t>муниципального района Воронежской области</w:t>
      </w:r>
      <w:r w:rsidR="00DE1248" w:rsidRPr="00F24E01">
        <w:rPr>
          <w:rFonts w:ascii="Times New Roman" w:eastAsia="Calibri" w:hAnsi="Times New Roman" w:cs="Times New Roman"/>
          <w:sz w:val="24"/>
          <w:szCs w:val="24"/>
        </w:rPr>
        <w:t xml:space="preserve">, утвержденному решением Совета народных депутатов </w:t>
      </w:r>
      <w:r w:rsidR="005475A6">
        <w:rPr>
          <w:rFonts w:ascii="Times New Roman" w:eastAsia="Calibri" w:hAnsi="Times New Roman" w:cs="Times New Roman"/>
          <w:sz w:val="24"/>
          <w:szCs w:val="24"/>
        </w:rPr>
        <w:t>Залиманского</w:t>
      </w:r>
      <w:r w:rsidR="004B2D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E1248" w:rsidRPr="00F24E01">
        <w:rPr>
          <w:rFonts w:ascii="Times New Roman" w:eastAsia="Calibri" w:hAnsi="Times New Roman" w:cs="Times New Roman"/>
          <w:sz w:val="24"/>
          <w:szCs w:val="24"/>
        </w:rPr>
        <w:t xml:space="preserve">сельского поселения от </w:t>
      </w:r>
      <w:r w:rsidR="006E377A">
        <w:rPr>
          <w:rFonts w:ascii="Times New Roman" w:eastAsia="Calibri" w:hAnsi="Times New Roman" w:cs="Times New Roman"/>
          <w:sz w:val="24"/>
          <w:szCs w:val="24"/>
        </w:rPr>
        <w:t>28.05.2024</w:t>
      </w:r>
      <w:r w:rsidR="00DE1248" w:rsidRPr="00F24E0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475A6">
        <w:rPr>
          <w:rFonts w:ascii="Times New Roman" w:eastAsia="Calibri" w:hAnsi="Times New Roman" w:cs="Times New Roman"/>
          <w:sz w:val="24"/>
          <w:szCs w:val="24"/>
        </w:rPr>
        <w:t>№ 242</w:t>
      </w:r>
      <w:r w:rsidR="00DE1248" w:rsidRPr="00F24E01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Представление</w:t>
      </w: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денежное поощрение муниципальных</w:t>
      </w:r>
      <w:r w:rsidR="004B2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служащих</w:t>
      </w: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органов местного самоуправления</w:t>
      </w:r>
      <w:r w:rsidR="004B2D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475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Залиманского сельского </w:t>
      </w:r>
      <w:r w:rsidR="00D66617"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поселения</w:t>
      </w:r>
    </w:p>
    <w:p w:rsidR="00365213" w:rsidRPr="00F24E01" w:rsidRDefault="00365213" w:rsidP="00E675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итогам работы за________ кв. 20___г.</w:t>
      </w:r>
    </w:p>
    <w:p w:rsidR="00365213" w:rsidRPr="00F24E01" w:rsidRDefault="00365213" w:rsidP="00E6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601" w:tblpY="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01"/>
        <w:gridCol w:w="2216"/>
        <w:gridCol w:w="2714"/>
        <w:gridCol w:w="2052"/>
        <w:gridCol w:w="1788"/>
      </w:tblGrid>
      <w:tr w:rsidR="00365213" w:rsidRPr="00F24E01" w:rsidTr="00D8793A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13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муниципальной службы,</w:t>
            </w: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муниципального служащего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Выполнение конкретных</w:t>
            </w:r>
            <w:r w:rsidR="004B2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 и заданий с учетом личного вклада</w:t>
            </w:r>
            <w:r w:rsidR="004B2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служащего</w:t>
            </w: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денежного поощрения по итогам работы</w:t>
            </w:r>
            <w:r w:rsidR="004B2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устанавливается в размере до 30% мес. </w:t>
            </w:r>
            <w:r w:rsidR="004B2D31"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</w:t>
            </w: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енежного</w:t>
            </w:r>
            <w:r w:rsidR="004B2D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содержания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365213" w:rsidRPr="00F24E01" w:rsidTr="00D8793A"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60BDB" w:rsidRPr="00F24E01" w:rsidTr="00D8793A">
        <w:trPr>
          <w:trHeight w:val="499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BDB" w:rsidRPr="00F24E01" w:rsidRDefault="00460BDB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5213" w:rsidRPr="00F24E01" w:rsidTr="00D8793A">
        <w:trPr>
          <w:trHeight w:val="563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F24E01" w:rsidRDefault="00365213" w:rsidP="00E675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5027" w:rsidRPr="00F24E01" w:rsidRDefault="00485027" w:rsidP="00E675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485027" w:rsidRPr="00F24E01" w:rsidSect="0058587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766" w:rsidRDefault="00A76766" w:rsidP="00D8783B">
      <w:pPr>
        <w:spacing w:after="0" w:line="240" w:lineRule="auto"/>
      </w:pPr>
      <w:r>
        <w:separator/>
      </w:r>
    </w:p>
  </w:endnote>
  <w:endnote w:type="continuationSeparator" w:id="1">
    <w:p w:rsidR="00A76766" w:rsidRDefault="00A76766" w:rsidP="00D8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766" w:rsidRDefault="00A76766" w:rsidP="00D8783B">
      <w:pPr>
        <w:spacing w:after="0" w:line="240" w:lineRule="auto"/>
      </w:pPr>
      <w:r>
        <w:separator/>
      </w:r>
    </w:p>
  </w:footnote>
  <w:footnote w:type="continuationSeparator" w:id="1">
    <w:p w:rsidR="00A76766" w:rsidRDefault="00A76766" w:rsidP="00D87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1CD"/>
    <w:multiLevelType w:val="hybridMultilevel"/>
    <w:tmpl w:val="6204A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F753A"/>
    <w:multiLevelType w:val="hybridMultilevel"/>
    <w:tmpl w:val="0C8EF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7227D0"/>
    <w:multiLevelType w:val="hybridMultilevel"/>
    <w:tmpl w:val="E77C2E3C"/>
    <w:lvl w:ilvl="0" w:tplc="D9309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4B6F73"/>
    <w:multiLevelType w:val="multilevel"/>
    <w:tmpl w:val="75FEE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5">
    <w:nsid w:val="146B0BE6"/>
    <w:multiLevelType w:val="hybridMultilevel"/>
    <w:tmpl w:val="84EAA668"/>
    <w:lvl w:ilvl="0" w:tplc="C9F8D21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638166E"/>
    <w:multiLevelType w:val="hybridMultilevel"/>
    <w:tmpl w:val="18D64B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7106FB"/>
    <w:multiLevelType w:val="hybridMultilevel"/>
    <w:tmpl w:val="5C0CB5FE"/>
    <w:lvl w:ilvl="0" w:tplc="B70E378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6636644"/>
    <w:multiLevelType w:val="hybridMultilevel"/>
    <w:tmpl w:val="538A2716"/>
    <w:lvl w:ilvl="0" w:tplc="BFFEFFA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8045E93"/>
    <w:multiLevelType w:val="hybridMultilevel"/>
    <w:tmpl w:val="354C33AC"/>
    <w:lvl w:ilvl="0" w:tplc="0182217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7CE2561"/>
    <w:multiLevelType w:val="multilevel"/>
    <w:tmpl w:val="53CE5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3"/>
        </w:tabs>
        <w:ind w:left="11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66"/>
        </w:tabs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9"/>
        </w:tabs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72"/>
        </w:tabs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5"/>
        </w:tabs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78"/>
        </w:tabs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1"/>
        </w:tabs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84"/>
        </w:tabs>
        <w:ind w:left="8384" w:hanging="1800"/>
      </w:pPr>
      <w:rPr>
        <w:rFonts w:hint="default"/>
      </w:rPr>
    </w:lvl>
  </w:abstractNum>
  <w:abstractNum w:abstractNumId="11">
    <w:nsid w:val="3856769D"/>
    <w:multiLevelType w:val="hybridMultilevel"/>
    <w:tmpl w:val="FF5885F8"/>
    <w:lvl w:ilvl="0" w:tplc="42BED4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D803F82"/>
    <w:multiLevelType w:val="hybridMultilevel"/>
    <w:tmpl w:val="5CDC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F2C14"/>
    <w:multiLevelType w:val="hybridMultilevel"/>
    <w:tmpl w:val="F0826DFE"/>
    <w:lvl w:ilvl="0" w:tplc="DD488E2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89E5392"/>
    <w:multiLevelType w:val="hybridMultilevel"/>
    <w:tmpl w:val="BC8A98DE"/>
    <w:lvl w:ilvl="0" w:tplc="E50A5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69455BB"/>
    <w:multiLevelType w:val="multilevel"/>
    <w:tmpl w:val="6B6EEDA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16"/>
  </w:num>
  <w:num w:numId="7">
    <w:abstractNumId w:val="10"/>
  </w:num>
  <w:num w:numId="8">
    <w:abstractNumId w:val="0"/>
  </w:num>
  <w:num w:numId="9">
    <w:abstractNumId w:val="14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  <w:num w:numId="14">
    <w:abstractNumId w:val="11"/>
  </w:num>
  <w:num w:numId="15">
    <w:abstractNumId w:val="17"/>
  </w:num>
  <w:num w:numId="16">
    <w:abstractNumId w:val="15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7655"/>
    <w:rsid w:val="000077B7"/>
    <w:rsid w:val="000F7C58"/>
    <w:rsid w:val="00154458"/>
    <w:rsid w:val="002017CD"/>
    <w:rsid w:val="00211FD9"/>
    <w:rsid w:val="00215E99"/>
    <w:rsid w:val="00220E29"/>
    <w:rsid w:val="00235903"/>
    <w:rsid w:val="002403AD"/>
    <w:rsid w:val="002632A7"/>
    <w:rsid w:val="00295FAD"/>
    <w:rsid w:val="002D2FAF"/>
    <w:rsid w:val="002D7A89"/>
    <w:rsid w:val="002E4BDD"/>
    <w:rsid w:val="00321FFF"/>
    <w:rsid w:val="003233E5"/>
    <w:rsid w:val="00346E1A"/>
    <w:rsid w:val="00365213"/>
    <w:rsid w:val="003816E4"/>
    <w:rsid w:val="003909EE"/>
    <w:rsid w:val="00393D43"/>
    <w:rsid w:val="003C362A"/>
    <w:rsid w:val="003C7A59"/>
    <w:rsid w:val="003D53CD"/>
    <w:rsid w:val="00405156"/>
    <w:rsid w:val="004531A2"/>
    <w:rsid w:val="00460BDB"/>
    <w:rsid w:val="004748B3"/>
    <w:rsid w:val="00485027"/>
    <w:rsid w:val="004B2D31"/>
    <w:rsid w:val="004E58B7"/>
    <w:rsid w:val="00525047"/>
    <w:rsid w:val="005323F5"/>
    <w:rsid w:val="005475A6"/>
    <w:rsid w:val="005714A9"/>
    <w:rsid w:val="005841E3"/>
    <w:rsid w:val="00585878"/>
    <w:rsid w:val="00590421"/>
    <w:rsid w:val="005A2623"/>
    <w:rsid w:val="005E7D50"/>
    <w:rsid w:val="005F468B"/>
    <w:rsid w:val="00601399"/>
    <w:rsid w:val="00603DA2"/>
    <w:rsid w:val="00612B33"/>
    <w:rsid w:val="00666740"/>
    <w:rsid w:val="006C640B"/>
    <w:rsid w:val="006E2E63"/>
    <w:rsid w:val="006E377A"/>
    <w:rsid w:val="006F548D"/>
    <w:rsid w:val="00702AC3"/>
    <w:rsid w:val="00747655"/>
    <w:rsid w:val="00786F27"/>
    <w:rsid w:val="00787865"/>
    <w:rsid w:val="007B0924"/>
    <w:rsid w:val="007D3582"/>
    <w:rsid w:val="0081270B"/>
    <w:rsid w:val="00820A5F"/>
    <w:rsid w:val="00826974"/>
    <w:rsid w:val="008418AA"/>
    <w:rsid w:val="0084300F"/>
    <w:rsid w:val="008502DC"/>
    <w:rsid w:val="00880AAF"/>
    <w:rsid w:val="0088142B"/>
    <w:rsid w:val="0089166F"/>
    <w:rsid w:val="008E7CA9"/>
    <w:rsid w:val="0090203F"/>
    <w:rsid w:val="009202C0"/>
    <w:rsid w:val="0092593A"/>
    <w:rsid w:val="00936649"/>
    <w:rsid w:val="00941737"/>
    <w:rsid w:val="009462EC"/>
    <w:rsid w:val="00977723"/>
    <w:rsid w:val="00995ED6"/>
    <w:rsid w:val="009A1103"/>
    <w:rsid w:val="009B6FED"/>
    <w:rsid w:val="009E5DDA"/>
    <w:rsid w:val="00A02E5B"/>
    <w:rsid w:val="00A14565"/>
    <w:rsid w:val="00A76766"/>
    <w:rsid w:val="00B354C9"/>
    <w:rsid w:val="00B36093"/>
    <w:rsid w:val="00BC7FB0"/>
    <w:rsid w:val="00BD31C7"/>
    <w:rsid w:val="00C2230C"/>
    <w:rsid w:val="00C416F9"/>
    <w:rsid w:val="00C46726"/>
    <w:rsid w:val="00C46D7E"/>
    <w:rsid w:val="00C73D2B"/>
    <w:rsid w:val="00CB0C94"/>
    <w:rsid w:val="00CC0AAC"/>
    <w:rsid w:val="00CC76C0"/>
    <w:rsid w:val="00CE0B6C"/>
    <w:rsid w:val="00D66617"/>
    <w:rsid w:val="00D7366B"/>
    <w:rsid w:val="00D8783B"/>
    <w:rsid w:val="00D8793A"/>
    <w:rsid w:val="00DA751E"/>
    <w:rsid w:val="00DD1F2C"/>
    <w:rsid w:val="00DE1248"/>
    <w:rsid w:val="00E305FD"/>
    <w:rsid w:val="00E6756E"/>
    <w:rsid w:val="00E75155"/>
    <w:rsid w:val="00EF1D5E"/>
    <w:rsid w:val="00F21AAE"/>
    <w:rsid w:val="00F24E01"/>
    <w:rsid w:val="00F349AE"/>
    <w:rsid w:val="00F41800"/>
    <w:rsid w:val="00F443A7"/>
    <w:rsid w:val="00F97013"/>
    <w:rsid w:val="00FB7573"/>
    <w:rsid w:val="00FF2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3816E4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62107-2B86-486C-B1A0-C1ECF9F65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10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Пользователь</cp:lastModifiedBy>
  <cp:revision>37</cp:revision>
  <cp:lastPrinted>2024-05-28T08:00:00Z</cp:lastPrinted>
  <dcterms:created xsi:type="dcterms:W3CDTF">2024-04-01T12:56:00Z</dcterms:created>
  <dcterms:modified xsi:type="dcterms:W3CDTF">2024-05-28T10:22:00Z</dcterms:modified>
</cp:coreProperties>
</file>