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02" w:rsidRPr="00EB742F" w:rsidRDefault="00544602" w:rsidP="004534E1">
      <w:pPr>
        <w:tabs>
          <w:tab w:val="center" w:pos="4677"/>
          <w:tab w:val="left" w:pos="7020"/>
        </w:tabs>
        <w:ind w:firstLine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44602" w:rsidRPr="00EB742F" w:rsidRDefault="003C6C0E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6C0E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553085" cy="691515"/>
            <wp:effectExtent l="19050" t="0" r="0" b="0"/>
            <wp:docPr id="1" name="Рисунок 1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544602" w:rsidRPr="00EB742F" w:rsidRDefault="003C6C0E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ЗАЛИМАНСКОГО</w:t>
      </w:r>
      <w:r w:rsidR="00544602" w:rsidRPr="00EB742F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БОГУЧАРСКОГО МУНИЦИПАЛЬНОГО РАЙОНА</w:t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44602" w:rsidRPr="00A3108F" w:rsidRDefault="00544602" w:rsidP="00544602">
      <w:pPr>
        <w:tabs>
          <w:tab w:val="left" w:pos="8040"/>
        </w:tabs>
        <w:ind w:firstLine="0"/>
        <w:rPr>
          <w:rFonts w:ascii="Times New Roman" w:eastAsia="Calibri" w:hAnsi="Times New Roman"/>
          <w:sz w:val="28"/>
          <w:szCs w:val="28"/>
        </w:rPr>
      </w:pPr>
    </w:p>
    <w:p w:rsidR="00544602" w:rsidRPr="00A3108F" w:rsidRDefault="00544602" w:rsidP="00544602">
      <w:pPr>
        <w:ind w:firstLine="0"/>
        <w:rPr>
          <w:rFonts w:ascii="Times New Roman" w:eastAsia="Calibri" w:hAnsi="Times New Roman"/>
          <w:sz w:val="28"/>
          <w:szCs w:val="28"/>
        </w:rPr>
      </w:pPr>
      <w:r w:rsidRPr="00A3108F">
        <w:rPr>
          <w:rFonts w:ascii="Times New Roman" w:eastAsia="Calibri" w:hAnsi="Times New Roman"/>
          <w:sz w:val="28"/>
          <w:szCs w:val="28"/>
        </w:rPr>
        <w:t>от «</w:t>
      </w:r>
      <w:r w:rsidR="00DF2059">
        <w:rPr>
          <w:rFonts w:ascii="Times New Roman" w:eastAsia="Calibri" w:hAnsi="Times New Roman"/>
          <w:sz w:val="28"/>
          <w:szCs w:val="28"/>
        </w:rPr>
        <w:t>10</w:t>
      </w:r>
      <w:r w:rsidR="003C6C0E">
        <w:rPr>
          <w:rFonts w:ascii="Times New Roman" w:eastAsia="Calibri" w:hAnsi="Times New Roman"/>
          <w:sz w:val="28"/>
          <w:szCs w:val="28"/>
        </w:rPr>
        <w:t>» июля</w:t>
      </w:r>
      <w:r w:rsidR="003C6C0E" w:rsidRPr="003C6C0E">
        <w:rPr>
          <w:rFonts w:ascii="Times New Roman" w:eastAsia="Calibri" w:hAnsi="Times New Roman"/>
          <w:sz w:val="28"/>
          <w:szCs w:val="28"/>
        </w:rPr>
        <w:t xml:space="preserve"> </w:t>
      </w:r>
      <w:r w:rsidRPr="00A3108F">
        <w:rPr>
          <w:rFonts w:ascii="Times New Roman" w:eastAsia="Calibri" w:hAnsi="Times New Roman"/>
          <w:sz w:val="28"/>
          <w:szCs w:val="28"/>
        </w:rPr>
        <w:t xml:space="preserve"> 202</w:t>
      </w:r>
      <w:r w:rsidR="004534E1" w:rsidRPr="00A3108F">
        <w:rPr>
          <w:rFonts w:ascii="Times New Roman" w:eastAsia="Calibri" w:hAnsi="Times New Roman"/>
          <w:sz w:val="28"/>
          <w:szCs w:val="28"/>
        </w:rPr>
        <w:t>3</w:t>
      </w:r>
      <w:r w:rsidRPr="00A3108F">
        <w:rPr>
          <w:rFonts w:ascii="Times New Roman" w:eastAsia="Calibri" w:hAnsi="Times New Roman"/>
          <w:sz w:val="28"/>
          <w:szCs w:val="28"/>
        </w:rPr>
        <w:t xml:space="preserve"> г</w:t>
      </w:r>
      <w:r w:rsidR="004534E1" w:rsidRPr="00A3108F">
        <w:rPr>
          <w:rFonts w:ascii="Times New Roman" w:eastAsia="Calibri" w:hAnsi="Times New Roman"/>
          <w:sz w:val="28"/>
          <w:szCs w:val="28"/>
        </w:rPr>
        <w:t>ода</w:t>
      </w:r>
      <w:r w:rsidRPr="00A3108F">
        <w:rPr>
          <w:rFonts w:ascii="Times New Roman" w:eastAsia="Calibri" w:hAnsi="Times New Roman"/>
          <w:sz w:val="28"/>
          <w:szCs w:val="28"/>
        </w:rPr>
        <w:t xml:space="preserve"> №</w:t>
      </w:r>
      <w:r w:rsidR="00771374">
        <w:rPr>
          <w:rFonts w:ascii="Times New Roman" w:hAnsi="Times New Roman"/>
          <w:sz w:val="28"/>
          <w:szCs w:val="28"/>
        </w:rPr>
        <w:t xml:space="preserve"> 1</w:t>
      </w:r>
      <w:r w:rsidR="00180BEF">
        <w:rPr>
          <w:rFonts w:ascii="Times New Roman" w:hAnsi="Times New Roman"/>
          <w:sz w:val="28"/>
          <w:szCs w:val="28"/>
        </w:rPr>
        <w:t>83</w:t>
      </w:r>
    </w:p>
    <w:p w:rsidR="00544602" w:rsidRPr="00A3108F" w:rsidRDefault="00544602" w:rsidP="00544602">
      <w:pPr>
        <w:ind w:firstLine="0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A3108F">
        <w:rPr>
          <w:rFonts w:ascii="Times New Roman" w:eastAsia="Calibri" w:hAnsi="Times New Roman"/>
          <w:sz w:val="28"/>
          <w:szCs w:val="28"/>
        </w:rPr>
        <w:t>с</w:t>
      </w:r>
      <w:r w:rsidR="003C6C0E">
        <w:rPr>
          <w:rFonts w:ascii="Times New Roman" w:eastAsia="Calibri" w:hAnsi="Times New Roman"/>
          <w:sz w:val="28"/>
          <w:szCs w:val="28"/>
        </w:rPr>
        <w:t>. Залиман</w:t>
      </w:r>
    </w:p>
    <w:p w:rsidR="00544602" w:rsidRPr="00A3108F" w:rsidRDefault="00544602" w:rsidP="00544602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544602" w:rsidRPr="003D6D12" w:rsidRDefault="00544602" w:rsidP="003D6D12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6D1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</w:t>
      </w:r>
      <w:r w:rsidR="00771374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Pr="003D6D1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B02C14">
        <w:rPr>
          <w:rFonts w:ascii="Times New Roman" w:hAnsi="Times New Roman" w:cs="Times New Roman"/>
          <w:b w:val="0"/>
          <w:sz w:val="28"/>
          <w:szCs w:val="28"/>
        </w:rPr>
        <w:t>16</w:t>
      </w:r>
      <w:r w:rsidR="00771374">
        <w:rPr>
          <w:rFonts w:ascii="Times New Roman" w:hAnsi="Times New Roman" w:cs="Times New Roman"/>
          <w:b w:val="0"/>
          <w:sz w:val="28"/>
          <w:szCs w:val="28"/>
        </w:rPr>
        <w:t>.1</w:t>
      </w:r>
      <w:r w:rsidR="00B02C14">
        <w:rPr>
          <w:rFonts w:ascii="Times New Roman" w:hAnsi="Times New Roman" w:cs="Times New Roman"/>
          <w:b w:val="0"/>
          <w:sz w:val="28"/>
          <w:szCs w:val="28"/>
        </w:rPr>
        <w:t>1</w:t>
      </w:r>
      <w:r w:rsidRPr="003D6D12">
        <w:rPr>
          <w:rFonts w:ascii="Times New Roman" w:hAnsi="Times New Roman" w:cs="Times New Roman"/>
          <w:b w:val="0"/>
          <w:sz w:val="28"/>
          <w:szCs w:val="28"/>
        </w:rPr>
        <w:t>.20</w:t>
      </w:r>
      <w:r w:rsidR="003D6D12" w:rsidRPr="003D6D12">
        <w:rPr>
          <w:rFonts w:ascii="Times New Roman" w:hAnsi="Times New Roman" w:cs="Times New Roman"/>
          <w:b w:val="0"/>
          <w:sz w:val="28"/>
          <w:szCs w:val="28"/>
        </w:rPr>
        <w:t>21</w:t>
      </w:r>
      <w:r w:rsidRPr="003D6D1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02C14">
        <w:rPr>
          <w:rFonts w:ascii="Times New Roman" w:hAnsi="Times New Roman" w:cs="Times New Roman"/>
          <w:b w:val="0"/>
          <w:sz w:val="28"/>
          <w:szCs w:val="28"/>
        </w:rPr>
        <w:t>73</w:t>
      </w:r>
      <w:r w:rsidRPr="003D6D1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D6D12" w:rsidRPr="003D6D1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  <w:proofErr w:type="gramStart"/>
      <w:r w:rsidR="003D6D12" w:rsidRPr="003D6D12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3D6D12" w:rsidRPr="003D6D1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</w:t>
      </w:r>
      <w:proofErr w:type="gramStart"/>
      <w:r w:rsidR="003D6D12" w:rsidRPr="003D6D12">
        <w:rPr>
          <w:rFonts w:ascii="Times New Roman" w:hAnsi="Times New Roman" w:cs="Times New Roman"/>
          <w:b w:val="0"/>
          <w:sz w:val="28"/>
          <w:szCs w:val="28"/>
        </w:rPr>
        <w:t>контроле</w:t>
      </w:r>
      <w:proofErr w:type="gramEnd"/>
      <w:r w:rsidR="003D6D12" w:rsidRPr="003D6D12">
        <w:rPr>
          <w:rFonts w:ascii="Times New Roman" w:hAnsi="Times New Roman" w:cs="Times New Roman"/>
          <w:b w:val="0"/>
          <w:sz w:val="28"/>
          <w:szCs w:val="28"/>
        </w:rPr>
        <w:t xml:space="preserve"> в сфере благоустройства на территории </w:t>
      </w:r>
      <w:r w:rsidR="00771374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="003D6D12" w:rsidRPr="003D6D1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3D6D1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44602" w:rsidRPr="00A3108F" w:rsidRDefault="00544602" w:rsidP="00544602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544602" w:rsidRPr="005D7E90" w:rsidRDefault="003D6D12" w:rsidP="003D6D12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E90">
        <w:rPr>
          <w:rFonts w:ascii="Times New Roman" w:hAnsi="Times New Roman" w:cs="Times New Roman"/>
          <w:b w:val="0"/>
          <w:sz w:val="28"/>
          <w:szCs w:val="28"/>
        </w:rPr>
        <w:t>В соответствии с пунктом 19 части 1 статьи 14</w:t>
      </w:r>
      <w:r w:rsidRPr="005D7E9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D7E90">
        <w:rPr>
          <w:rFonts w:ascii="Times New Roman" w:hAnsi="Times New Roman" w:cs="Times New Roman"/>
          <w:b w:val="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771374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Pr="005D7E9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области, рассмотрев экспертное заключение</w:t>
      </w:r>
      <w:r w:rsidR="007713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7E90">
        <w:rPr>
          <w:rFonts w:ascii="Times New Roman" w:hAnsi="Times New Roman" w:cs="Times New Roman"/>
          <w:b w:val="0"/>
          <w:sz w:val="28"/>
          <w:szCs w:val="28"/>
        </w:rPr>
        <w:t xml:space="preserve">на решение Совета народных депутатов </w:t>
      </w:r>
      <w:r w:rsidR="00771374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Pr="005D7E9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</w:t>
      </w:r>
      <w:proofErr w:type="gramEnd"/>
      <w:r w:rsidRPr="005D7E90">
        <w:rPr>
          <w:rFonts w:ascii="Times New Roman" w:hAnsi="Times New Roman" w:cs="Times New Roman"/>
          <w:b w:val="0"/>
          <w:sz w:val="28"/>
          <w:szCs w:val="28"/>
        </w:rPr>
        <w:t xml:space="preserve"> района Воронежской области от </w:t>
      </w:r>
      <w:r w:rsidR="00B02C14">
        <w:rPr>
          <w:rFonts w:ascii="Times New Roman" w:hAnsi="Times New Roman" w:cs="Times New Roman"/>
          <w:b w:val="0"/>
          <w:sz w:val="28"/>
          <w:szCs w:val="28"/>
        </w:rPr>
        <w:t>16</w:t>
      </w:r>
      <w:r w:rsidRPr="005D7E90">
        <w:rPr>
          <w:rFonts w:ascii="Times New Roman" w:hAnsi="Times New Roman" w:cs="Times New Roman"/>
          <w:b w:val="0"/>
          <w:sz w:val="28"/>
          <w:szCs w:val="28"/>
        </w:rPr>
        <w:t xml:space="preserve">.11.2021 № </w:t>
      </w:r>
      <w:r w:rsidR="00B02C14">
        <w:rPr>
          <w:rFonts w:ascii="Times New Roman" w:hAnsi="Times New Roman" w:cs="Times New Roman"/>
          <w:b w:val="0"/>
          <w:sz w:val="28"/>
          <w:szCs w:val="28"/>
        </w:rPr>
        <w:t>73</w:t>
      </w:r>
      <w:r w:rsidRPr="005D7E90">
        <w:rPr>
          <w:rFonts w:ascii="Times New Roman" w:hAnsi="Times New Roman" w:cs="Times New Roman"/>
          <w:b w:val="0"/>
          <w:sz w:val="28"/>
          <w:szCs w:val="28"/>
        </w:rPr>
        <w:t xml:space="preserve"> (в редакции решени</w:t>
      </w:r>
      <w:r w:rsidR="00B02C14">
        <w:rPr>
          <w:rFonts w:ascii="Times New Roman" w:hAnsi="Times New Roman" w:cs="Times New Roman"/>
          <w:b w:val="0"/>
          <w:sz w:val="28"/>
          <w:szCs w:val="28"/>
        </w:rPr>
        <w:t xml:space="preserve">й от 28.12.2021 № 78 и </w:t>
      </w:r>
      <w:r w:rsidRPr="005D7E9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02C14">
        <w:rPr>
          <w:rFonts w:ascii="Times New Roman" w:hAnsi="Times New Roman" w:cs="Times New Roman"/>
          <w:b w:val="0"/>
          <w:sz w:val="28"/>
          <w:szCs w:val="28"/>
        </w:rPr>
        <w:t>21</w:t>
      </w:r>
      <w:r w:rsidRPr="005D7E90">
        <w:rPr>
          <w:rFonts w:ascii="Times New Roman" w:hAnsi="Times New Roman" w:cs="Times New Roman"/>
          <w:b w:val="0"/>
          <w:sz w:val="28"/>
          <w:szCs w:val="28"/>
        </w:rPr>
        <w:t xml:space="preserve">.04.2023 № </w:t>
      </w:r>
      <w:r w:rsidR="00B02C14">
        <w:rPr>
          <w:rFonts w:ascii="Times New Roman" w:hAnsi="Times New Roman" w:cs="Times New Roman"/>
          <w:b w:val="0"/>
          <w:sz w:val="28"/>
          <w:szCs w:val="28"/>
        </w:rPr>
        <w:t>172</w:t>
      </w:r>
      <w:r w:rsidRPr="005D7E90">
        <w:rPr>
          <w:rFonts w:ascii="Times New Roman" w:hAnsi="Times New Roman" w:cs="Times New Roman"/>
          <w:b w:val="0"/>
          <w:sz w:val="28"/>
          <w:szCs w:val="28"/>
        </w:rPr>
        <w:t xml:space="preserve">) «Об утверждении Положения о муниципальном контроле в сфере благоустройства на территории </w:t>
      </w:r>
      <w:r w:rsidR="00B02C14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Pr="005D7E9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области», Совет народных депутатов </w:t>
      </w:r>
      <w:r w:rsidR="00B02C14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Pr="005D7E9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B02C1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proofErr w:type="gramStart"/>
      <w:r w:rsidR="004534E1" w:rsidRPr="005D7E90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  <w:r w:rsidR="004534E1" w:rsidRPr="005D7E90">
        <w:rPr>
          <w:rFonts w:ascii="Times New Roman" w:hAnsi="Times New Roman" w:cs="Times New Roman"/>
          <w:b w:val="0"/>
          <w:sz w:val="28"/>
          <w:szCs w:val="28"/>
        </w:rPr>
        <w:t xml:space="preserve"> е </w:t>
      </w:r>
      <w:proofErr w:type="spellStart"/>
      <w:r w:rsidR="004534E1" w:rsidRPr="005D7E90">
        <w:rPr>
          <w:rFonts w:ascii="Times New Roman" w:hAnsi="Times New Roman" w:cs="Times New Roman"/>
          <w:b w:val="0"/>
          <w:sz w:val="28"/>
          <w:szCs w:val="28"/>
        </w:rPr>
        <w:t>ш</w:t>
      </w:r>
      <w:proofErr w:type="spellEnd"/>
      <w:r w:rsidR="004534E1" w:rsidRPr="005D7E90">
        <w:rPr>
          <w:rFonts w:ascii="Times New Roman" w:hAnsi="Times New Roman" w:cs="Times New Roman"/>
          <w:b w:val="0"/>
          <w:sz w:val="28"/>
          <w:szCs w:val="28"/>
        </w:rPr>
        <w:t xml:space="preserve"> и л</w:t>
      </w:r>
      <w:r w:rsidR="00544602" w:rsidRPr="005D7E9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44602" w:rsidRPr="005D7E90" w:rsidRDefault="00544602" w:rsidP="00544602">
      <w:pPr>
        <w:ind w:firstLine="709"/>
        <w:rPr>
          <w:rFonts w:ascii="Times New Roman" w:hAnsi="Times New Roman"/>
          <w:sz w:val="28"/>
          <w:szCs w:val="28"/>
        </w:rPr>
      </w:pPr>
      <w:r w:rsidRPr="005D7E90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r w:rsidR="00B02C14">
        <w:rPr>
          <w:rFonts w:ascii="Times New Roman" w:hAnsi="Times New Roman"/>
          <w:sz w:val="28"/>
          <w:szCs w:val="28"/>
        </w:rPr>
        <w:t xml:space="preserve">Залиманского </w:t>
      </w:r>
      <w:r w:rsidRPr="005D7E90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 от </w:t>
      </w:r>
      <w:r w:rsidR="00B02C14">
        <w:rPr>
          <w:rFonts w:ascii="Times New Roman" w:hAnsi="Times New Roman"/>
          <w:sz w:val="28"/>
          <w:szCs w:val="28"/>
        </w:rPr>
        <w:t>16..11</w:t>
      </w:r>
      <w:r w:rsidRPr="005D7E90">
        <w:rPr>
          <w:rFonts w:ascii="Times New Roman" w:hAnsi="Times New Roman"/>
          <w:sz w:val="28"/>
          <w:szCs w:val="28"/>
        </w:rPr>
        <w:t>.20</w:t>
      </w:r>
      <w:r w:rsidR="003D6D12" w:rsidRPr="005D7E90">
        <w:rPr>
          <w:rFonts w:ascii="Times New Roman" w:hAnsi="Times New Roman"/>
          <w:sz w:val="28"/>
          <w:szCs w:val="28"/>
        </w:rPr>
        <w:t>21</w:t>
      </w:r>
      <w:r w:rsidRPr="005D7E90">
        <w:rPr>
          <w:rFonts w:ascii="Times New Roman" w:hAnsi="Times New Roman"/>
          <w:sz w:val="28"/>
          <w:szCs w:val="28"/>
        </w:rPr>
        <w:t xml:space="preserve"> № </w:t>
      </w:r>
      <w:r w:rsidR="00B02C14">
        <w:rPr>
          <w:rFonts w:ascii="Times New Roman" w:hAnsi="Times New Roman"/>
          <w:sz w:val="28"/>
          <w:szCs w:val="28"/>
        </w:rPr>
        <w:t>73</w:t>
      </w:r>
      <w:r w:rsidRPr="005D7E90">
        <w:rPr>
          <w:rFonts w:ascii="Times New Roman" w:hAnsi="Times New Roman"/>
          <w:sz w:val="28"/>
          <w:szCs w:val="28"/>
        </w:rPr>
        <w:t xml:space="preserve"> «</w:t>
      </w:r>
      <w:r w:rsidR="003D6D12" w:rsidRPr="005D7E90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B02C14">
        <w:rPr>
          <w:rFonts w:ascii="Times New Roman" w:hAnsi="Times New Roman"/>
          <w:sz w:val="28"/>
          <w:szCs w:val="28"/>
        </w:rPr>
        <w:t>Залиманского</w:t>
      </w:r>
      <w:r w:rsidR="003D6D12" w:rsidRPr="005D7E90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5D7E90">
        <w:rPr>
          <w:rFonts w:ascii="Times New Roman" w:hAnsi="Times New Roman"/>
          <w:sz w:val="28"/>
          <w:szCs w:val="28"/>
        </w:rPr>
        <w:t>» следующие изменения:</w:t>
      </w:r>
    </w:p>
    <w:p w:rsidR="00B62434" w:rsidRPr="005D7E90" w:rsidRDefault="00544602" w:rsidP="00B62434">
      <w:pPr>
        <w:ind w:firstLine="709"/>
        <w:rPr>
          <w:rFonts w:ascii="Times New Roman" w:hAnsi="Times New Roman"/>
          <w:sz w:val="28"/>
          <w:szCs w:val="28"/>
        </w:rPr>
      </w:pPr>
      <w:r w:rsidRPr="005D7E90">
        <w:rPr>
          <w:rFonts w:ascii="Times New Roman" w:hAnsi="Times New Roman"/>
          <w:sz w:val="28"/>
          <w:szCs w:val="28"/>
        </w:rPr>
        <w:t>1.1.</w:t>
      </w:r>
      <w:r w:rsidR="003D6D12" w:rsidRPr="005D7E90">
        <w:rPr>
          <w:rFonts w:ascii="Times New Roman" w:hAnsi="Times New Roman"/>
          <w:sz w:val="28"/>
          <w:szCs w:val="28"/>
        </w:rPr>
        <w:t xml:space="preserve"> Подпункт 1.9 пункта 1п</w:t>
      </w:r>
      <w:r w:rsidRPr="005D7E90">
        <w:rPr>
          <w:rFonts w:ascii="Times New Roman" w:hAnsi="Times New Roman"/>
          <w:sz w:val="28"/>
          <w:szCs w:val="28"/>
        </w:rPr>
        <w:t>риложени</w:t>
      </w:r>
      <w:r w:rsidR="003D6D12" w:rsidRPr="005D7E90">
        <w:rPr>
          <w:rFonts w:ascii="Times New Roman" w:hAnsi="Times New Roman"/>
          <w:sz w:val="28"/>
          <w:szCs w:val="28"/>
        </w:rPr>
        <w:t>я</w:t>
      </w:r>
      <w:r w:rsidRPr="005D7E90">
        <w:rPr>
          <w:rFonts w:ascii="Times New Roman" w:hAnsi="Times New Roman"/>
          <w:sz w:val="28"/>
          <w:szCs w:val="28"/>
        </w:rPr>
        <w:t xml:space="preserve"> к </w:t>
      </w:r>
      <w:r w:rsidR="00F76B4E" w:rsidRPr="005D7E90">
        <w:rPr>
          <w:rFonts w:ascii="Times New Roman" w:hAnsi="Times New Roman"/>
          <w:sz w:val="28"/>
          <w:szCs w:val="28"/>
        </w:rPr>
        <w:t>решению «</w:t>
      </w:r>
      <w:r w:rsidR="003D6D12" w:rsidRPr="005D7E90">
        <w:rPr>
          <w:rFonts w:ascii="Times New Roman" w:hAnsi="Times New Roman"/>
          <w:bCs/>
          <w:sz w:val="28"/>
          <w:szCs w:val="28"/>
        </w:rPr>
        <w:t>Положение о муниципальном контроле в сфере благоустройства на территории</w:t>
      </w:r>
      <w:r w:rsidR="00B02C14">
        <w:rPr>
          <w:rFonts w:ascii="Times New Roman" w:hAnsi="Times New Roman"/>
          <w:sz w:val="28"/>
          <w:szCs w:val="28"/>
        </w:rPr>
        <w:t xml:space="preserve"> Залиманского </w:t>
      </w:r>
      <w:r w:rsidR="003D6D12" w:rsidRPr="005D7E90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F76B4E" w:rsidRPr="005D7E90">
        <w:rPr>
          <w:rFonts w:ascii="Times New Roman" w:hAnsi="Times New Roman"/>
          <w:sz w:val="28"/>
          <w:szCs w:val="28"/>
        </w:rPr>
        <w:t xml:space="preserve">» изложить </w:t>
      </w:r>
      <w:r w:rsidR="003D6D12" w:rsidRPr="005D7E90">
        <w:rPr>
          <w:rFonts w:ascii="Times New Roman" w:hAnsi="Times New Roman"/>
          <w:sz w:val="28"/>
          <w:szCs w:val="28"/>
        </w:rPr>
        <w:t>в</w:t>
      </w:r>
      <w:r w:rsidR="00B62434" w:rsidRPr="005D7E90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hAnsi="Times New Roman"/>
          <w:sz w:val="28"/>
          <w:szCs w:val="28"/>
        </w:rPr>
        <w:t>«</w:t>
      </w: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1.9. В 2022 - 2023 годах муниципальный контроль в сфере благоустройства осуществляется с учетом особенностей, установленных </w:t>
      </w: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Внеплановые контрольные (надзорные) мероприятия, внеплановые проверки проводятся исключительно по следующим основаниям: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а) при условии согласования с органами прокуратуры: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при выявлении индикаторов риска нарушения обязательных требований;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б) без согласования с органами прокуратуры: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по поручению Президента Российской Федерации;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по поручению Заместителя Председателя Правительства Российской Федерации, принятому после вступления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проведению внепланового контрольного (надзорного) мероприятия, проверки незамедлительно с </w:t>
      </w: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извещением в установленном порядке органов прокуратуры о проведении контрольного (надзорного) мероприятия, проверки.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>Контрольные (надзорные) мероприятия, проверки, проведение которых не допускается в соответствии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и не завершенные на день вступления его в силу, подлежат завершению в течение 5 рабочих дней со дня вступления в силу данного постановления путем составления акта контрольного (надзорного) мероприятия, проверки с внесением контрольным</w:t>
      </w:r>
      <w:proofErr w:type="gramEnd"/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 xml:space="preserve">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ar2"/>
      <w:bookmarkEnd w:id="1"/>
      <w:proofErr w:type="gramStart"/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исполнения предписаний, выданных в соответствии с Федеральным </w:t>
      </w:r>
      <w:hyperlink r:id="rId7" w:history="1">
        <w:r w:rsidRPr="005D7E90">
          <w:rPr>
            <w:rStyle w:val="ac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 xml:space="preserve"> «О государственном контроле (надзоре) и муниципальном контроле в Российской Федерации» и Федеральным </w:t>
      </w:r>
      <w:hyperlink r:id="rId8" w:history="1">
        <w:r w:rsidRPr="005D7E90">
          <w:rPr>
            <w:rStyle w:val="ac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данного постановления и действующих на день вступления в силу данного постановления, продлевается автоматически на 90 календарных дней</w:t>
      </w:r>
      <w:proofErr w:type="gramEnd"/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истечения срока его исполнения без ходатайства (заявления) контролируемого лица.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 его исполнения, которое рассматривается в течение 5 рабочих дней со дня его регистрации.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B62434" w:rsidRPr="005D7E90" w:rsidRDefault="00B62434" w:rsidP="00B62434">
      <w:pPr>
        <w:pStyle w:val="ad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D7E90">
        <w:rPr>
          <w:rFonts w:ascii="Times New Roman" w:eastAsiaTheme="minorHAnsi" w:hAnsi="Times New Roman"/>
          <w:sz w:val="28"/>
          <w:szCs w:val="28"/>
        </w:rPr>
        <w:t xml:space="preserve">Контрольный орган обеспечивает учет объектов контроля в рамках осуществления муниципального контроля путем ведения журнала учета объектов контроля в соответствии с типовой формой, утверждаемой постановлением администрации. </w:t>
      </w:r>
    </w:p>
    <w:p w:rsidR="00B62434" w:rsidRPr="005D7E90" w:rsidRDefault="00B62434" w:rsidP="00B62434">
      <w:pPr>
        <w:pStyle w:val="ad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D7E90">
        <w:rPr>
          <w:rFonts w:ascii="Times New Roman" w:eastAsiaTheme="minorHAnsi" w:hAnsi="Times New Roman"/>
          <w:sz w:val="28"/>
          <w:szCs w:val="28"/>
        </w:rPr>
        <w:t>Контрольный орган обеспечивает актуальность сведений об объектах контроля в журнале учета объектов контроля, используя информацию, предоставляемую в соответствии с нормативными правовыми актами, в рамках межведомственного взаимодействия, а также общедоступную информацию.</w:t>
      </w:r>
    </w:p>
    <w:p w:rsidR="00F76B4E" w:rsidRPr="005D7E90" w:rsidRDefault="00B62434" w:rsidP="00B62434">
      <w:pPr>
        <w:pStyle w:val="ad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D7E90">
        <w:rPr>
          <w:rFonts w:ascii="Times New Roman" w:eastAsiaTheme="minorHAnsi" w:hAnsi="Times New Roman"/>
          <w:sz w:val="28"/>
          <w:szCs w:val="28"/>
        </w:rPr>
        <w:t>В целях, связанных с осуществлением муниципального контроля,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такие документы и (или) сведения, в рамках межведомственного информационного взаимодействия, в том числе в электронной форме</w:t>
      </w:r>
      <w:proofErr w:type="gramStart"/>
      <w:r w:rsidRPr="005D7E90">
        <w:rPr>
          <w:rFonts w:ascii="Times New Roman" w:eastAsiaTheme="minorHAnsi" w:hAnsi="Times New Roman"/>
          <w:sz w:val="28"/>
          <w:szCs w:val="28"/>
        </w:rPr>
        <w:t>.</w:t>
      </w:r>
      <w:r w:rsidRPr="005D7E90">
        <w:rPr>
          <w:rFonts w:ascii="Times New Roman" w:hAnsi="Times New Roman"/>
          <w:sz w:val="28"/>
          <w:szCs w:val="28"/>
        </w:rPr>
        <w:t>»</w:t>
      </w:r>
      <w:r w:rsidR="00F76B4E" w:rsidRPr="005D7E90">
        <w:rPr>
          <w:rFonts w:ascii="Times New Roman" w:hAnsi="Times New Roman"/>
          <w:sz w:val="28"/>
          <w:szCs w:val="28"/>
        </w:rPr>
        <w:t>.</w:t>
      </w:r>
      <w:proofErr w:type="gramEnd"/>
    </w:p>
    <w:p w:rsidR="00544602" w:rsidRPr="005D7E90" w:rsidRDefault="00FE1F34" w:rsidP="00544602">
      <w:pPr>
        <w:ind w:firstLine="709"/>
        <w:rPr>
          <w:rFonts w:ascii="Times New Roman" w:hAnsi="Times New Roman"/>
          <w:sz w:val="28"/>
          <w:szCs w:val="28"/>
        </w:rPr>
      </w:pPr>
      <w:r w:rsidRPr="005D7E90">
        <w:rPr>
          <w:rFonts w:ascii="Times New Roman" w:hAnsi="Times New Roman"/>
          <w:sz w:val="28"/>
          <w:szCs w:val="28"/>
        </w:rPr>
        <w:t>2</w:t>
      </w:r>
      <w:r w:rsidR="00544602" w:rsidRPr="005D7E9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44602" w:rsidRPr="005D7E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44602" w:rsidRPr="005D7E9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B02C14">
        <w:rPr>
          <w:rFonts w:ascii="Times New Roman" w:hAnsi="Times New Roman"/>
          <w:sz w:val="28"/>
          <w:szCs w:val="28"/>
        </w:rPr>
        <w:t>Залиманского</w:t>
      </w:r>
      <w:r w:rsidR="00544602" w:rsidRPr="005D7E90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 депутатской этике, торговле, общественному питанию, законности и правопорядку </w:t>
      </w:r>
      <w:proofErr w:type="spellStart"/>
      <w:r w:rsidR="00B02C14">
        <w:rPr>
          <w:rFonts w:ascii="Times New Roman" w:hAnsi="Times New Roman"/>
          <w:sz w:val="28"/>
          <w:szCs w:val="28"/>
        </w:rPr>
        <w:t>Котенко</w:t>
      </w:r>
      <w:proofErr w:type="spellEnd"/>
      <w:r w:rsidR="00B02C14">
        <w:rPr>
          <w:rFonts w:ascii="Times New Roman" w:hAnsi="Times New Roman"/>
          <w:sz w:val="28"/>
          <w:szCs w:val="28"/>
        </w:rPr>
        <w:t xml:space="preserve"> С.П.</w:t>
      </w:r>
      <w:r w:rsidR="00544602" w:rsidRPr="005D7E90">
        <w:rPr>
          <w:rFonts w:ascii="Times New Roman" w:hAnsi="Times New Roman"/>
          <w:sz w:val="28"/>
          <w:szCs w:val="28"/>
        </w:rPr>
        <w:t xml:space="preserve"> и главу </w:t>
      </w:r>
      <w:r w:rsidR="00B02C14">
        <w:rPr>
          <w:rFonts w:ascii="Times New Roman" w:hAnsi="Times New Roman"/>
          <w:sz w:val="28"/>
          <w:szCs w:val="28"/>
        </w:rPr>
        <w:t xml:space="preserve">Залиманского </w:t>
      </w:r>
      <w:r w:rsidR="00544602" w:rsidRPr="005D7E9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02C14">
        <w:rPr>
          <w:rFonts w:ascii="Times New Roman" w:hAnsi="Times New Roman"/>
          <w:sz w:val="28"/>
          <w:szCs w:val="28"/>
        </w:rPr>
        <w:t>Лунева С.А.</w:t>
      </w:r>
    </w:p>
    <w:p w:rsidR="00544602" w:rsidRPr="005D7E90" w:rsidRDefault="00544602" w:rsidP="00544602">
      <w:pPr>
        <w:ind w:firstLine="709"/>
        <w:rPr>
          <w:rFonts w:ascii="Times New Roman" w:hAnsi="Times New Roman"/>
          <w:sz w:val="28"/>
          <w:szCs w:val="28"/>
        </w:rPr>
      </w:pPr>
    </w:p>
    <w:p w:rsidR="00A408A2" w:rsidRPr="005D7E90" w:rsidRDefault="00A408A2" w:rsidP="00A408A2">
      <w:pPr>
        <w:tabs>
          <w:tab w:val="left" w:pos="10195"/>
        </w:tabs>
        <w:ind w:right="-11"/>
        <w:rPr>
          <w:rFonts w:ascii="Times New Roman" w:hAnsi="Times New Roman"/>
          <w:sz w:val="28"/>
          <w:szCs w:val="28"/>
        </w:rPr>
      </w:pPr>
    </w:p>
    <w:p w:rsidR="00F76B4E" w:rsidRPr="005D7E90" w:rsidRDefault="00A408A2" w:rsidP="00EB742F">
      <w:pPr>
        <w:ind w:right="540" w:firstLine="0"/>
        <w:rPr>
          <w:rFonts w:ascii="Times New Roman" w:hAnsi="Times New Roman"/>
          <w:sz w:val="28"/>
          <w:szCs w:val="28"/>
        </w:rPr>
      </w:pPr>
      <w:r w:rsidRPr="005D7E90">
        <w:rPr>
          <w:rFonts w:ascii="Times New Roman" w:hAnsi="Times New Roman"/>
          <w:sz w:val="28"/>
          <w:szCs w:val="28"/>
        </w:rPr>
        <w:t xml:space="preserve">Глава  </w:t>
      </w:r>
      <w:r w:rsidR="00B02C14">
        <w:rPr>
          <w:rFonts w:ascii="Times New Roman" w:hAnsi="Times New Roman"/>
          <w:sz w:val="28"/>
          <w:szCs w:val="28"/>
        </w:rPr>
        <w:t>Залиманского</w:t>
      </w:r>
      <w:r w:rsidRPr="005D7E90">
        <w:rPr>
          <w:rFonts w:ascii="Times New Roman" w:hAnsi="Times New Roman"/>
          <w:sz w:val="28"/>
          <w:szCs w:val="28"/>
        </w:rPr>
        <w:t xml:space="preserve"> сельского поселения                      </w:t>
      </w:r>
      <w:r w:rsidR="00B02C14">
        <w:rPr>
          <w:rFonts w:ascii="Times New Roman" w:hAnsi="Times New Roman"/>
          <w:sz w:val="28"/>
          <w:szCs w:val="28"/>
        </w:rPr>
        <w:t xml:space="preserve">         </w:t>
      </w:r>
      <w:r w:rsidRPr="005D7E90">
        <w:rPr>
          <w:rFonts w:ascii="Times New Roman" w:hAnsi="Times New Roman"/>
          <w:sz w:val="28"/>
          <w:szCs w:val="28"/>
        </w:rPr>
        <w:t xml:space="preserve">        </w:t>
      </w:r>
      <w:r w:rsidR="00B02C14">
        <w:rPr>
          <w:rFonts w:ascii="Times New Roman" w:hAnsi="Times New Roman"/>
          <w:sz w:val="28"/>
          <w:szCs w:val="28"/>
        </w:rPr>
        <w:t>С.А.Лунев</w:t>
      </w:r>
    </w:p>
    <w:sectPr w:rsidR="00F76B4E" w:rsidRPr="005D7E90" w:rsidSect="0010199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B72" w:rsidRDefault="00873B72" w:rsidP="004534E1">
      <w:r>
        <w:separator/>
      </w:r>
    </w:p>
  </w:endnote>
  <w:endnote w:type="continuationSeparator" w:id="0">
    <w:p w:rsidR="00873B72" w:rsidRDefault="00873B72" w:rsidP="0045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B72" w:rsidRDefault="00873B72" w:rsidP="004534E1">
      <w:r>
        <w:separator/>
      </w:r>
    </w:p>
  </w:footnote>
  <w:footnote w:type="continuationSeparator" w:id="0">
    <w:p w:rsidR="00873B72" w:rsidRDefault="00873B72" w:rsidP="00453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4BF"/>
    <w:rsid w:val="00050778"/>
    <w:rsid w:val="000B6ECE"/>
    <w:rsid w:val="000C718F"/>
    <w:rsid w:val="000D4DD0"/>
    <w:rsid w:val="0010199F"/>
    <w:rsid w:val="001459D6"/>
    <w:rsid w:val="00180BEF"/>
    <w:rsid w:val="001A3883"/>
    <w:rsid w:val="001A4375"/>
    <w:rsid w:val="003A689C"/>
    <w:rsid w:val="003C6C0E"/>
    <w:rsid w:val="003D6D12"/>
    <w:rsid w:val="004534E1"/>
    <w:rsid w:val="00544602"/>
    <w:rsid w:val="005D77C1"/>
    <w:rsid w:val="005D7E90"/>
    <w:rsid w:val="005F3D2D"/>
    <w:rsid w:val="006154C8"/>
    <w:rsid w:val="00771374"/>
    <w:rsid w:val="0080792C"/>
    <w:rsid w:val="00873B72"/>
    <w:rsid w:val="008F7581"/>
    <w:rsid w:val="00954B9E"/>
    <w:rsid w:val="009A2687"/>
    <w:rsid w:val="009A5947"/>
    <w:rsid w:val="00A10D6F"/>
    <w:rsid w:val="00A3108F"/>
    <w:rsid w:val="00A408A2"/>
    <w:rsid w:val="00A53D23"/>
    <w:rsid w:val="00AB6906"/>
    <w:rsid w:val="00AF1FF4"/>
    <w:rsid w:val="00B02C14"/>
    <w:rsid w:val="00B31BA0"/>
    <w:rsid w:val="00B62434"/>
    <w:rsid w:val="00B8266D"/>
    <w:rsid w:val="00BE2EE8"/>
    <w:rsid w:val="00C75230"/>
    <w:rsid w:val="00CC498B"/>
    <w:rsid w:val="00CF14BF"/>
    <w:rsid w:val="00CF7D4F"/>
    <w:rsid w:val="00D645AE"/>
    <w:rsid w:val="00DF2059"/>
    <w:rsid w:val="00E112A2"/>
    <w:rsid w:val="00E14A63"/>
    <w:rsid w:val="00E61F54"/>
    <w:rsid w:val="00EB742F"/>
    <w:rsid w:val="00EE2BE8"/>
    <w:rsid w:val="00F56503"/>
    <w:rsid w:val="00F76B4E"/>
    <w:rsid w:val="00FC293D"/>
    <w:rsid w:val="00FD34AC"/>
    <w:rsid w:val="00FE1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46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D6D1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446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99"/>
    <w:qFormat/>
    <w:rsid w:val="00544602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C71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5D77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7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D6D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D6D12"/>
    <w:pPr>
      <w:spacing w:after="12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3D6D1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B62434"/>
    <w:rPr>
      <w:color w:val="0000FF"/>
      <w:u w:val="none"/>
    </w:rPr>
  </w:style>
  <w:style w:type="paragraph" w:styleId="ad">
    <w:name w:val="No Spacing"/>
    <w:uiPriority w:val="1"/>
    <w:qFormat/>
    <w:rsid w:val="00B624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46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D6D1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446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99"/>
    <w:qFormat/>
    <w:rsid w:val="00544602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C71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5D77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7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D6D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D6D12"/>
    <w:pPr>
      <w:spacing w:after="12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3D6D1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B62434"/>
    <w:rPr>
      <w:color w:val="0000FF"/>
      <w:u w:val="none"/>
    </w:rPr>
  </w:style>
  <w:style w:type="paragraph" w:styleId="ad">
    <w:name w:val="No Spacing"/>
    <w:uiPriority w:val="1"/>
    <w:qFormat/>
    <w:rsid w:val="00B624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BDF2BF7D003B9CC0153D67BFE44CE0D948754D84CCB0DE7557870281B6E84B1A06ABC0BB14C9EF1F025115DD259BC195FC00DE6J0Z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2BDF2BF7D003B9CC0153D67BFE44CE0D958551DB43CB0DE7557870281B6E84B1A06ABF0DB14EC3A9BF244D19864ABC1E5FC20BFA0F8751J9Z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Пользователь</cp:lastModifiedBy>
  <cp:revision>27</cp:revision>
  <cp:lastPrinted>2024-09-04T07:10:00Z</cp:lastPrinted>
  <dcterms:created xsi:type="dcterms:W3CDTF">2023-03-31T06:59:00Z</dcterms:created>
  <dcterms:modified xsi:type="dcterms:W3CDTF">2024-09-04T08:40:00Z</dcterms:modified>
</cp:coreProperties>
</file>